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8" w:rsidRPr="0000643F" w:rsidRDefault="004610C8" w:rsidP="004610C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Government of the People's Republic of Bangladesh</w:t>
      </w:r>
    </w:p>
    <w:p w:rsidR="004610C8" w:rsidRPr="0000643F" w:rsidRDefault="004610C8" w:rsidP="004610C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Ministry of Planning</w:t>
      </w:r>
    </w:p>
    <w:p w:rsidR="004610C8" w:rsidRPr="0000643F" w:rsidRDefault="004610C8" w:rsidP="004610C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Implementation Monitoring &amp; Evaluation Division (IMED)</w:t>
      </w:r>
    </w:p>
    <w:p w:rsidR="004610C8" w:rsidRPr="0000643F" w:rsidRDefault="004610C8" w:rsidP="004610C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Sher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-e-</w:t>
      </w: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Banglanagar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Dhaka-1207</w:t>
      </w:r>
    </w:p>
    <w:p w:rsidR="004610C8" w:rsidRPr="0000643F" w:rsidRDefault="004610C8" w:rsidP="004610C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Tel: 9110008, Fax: </w:t>
      </w:r>
      <w:r w:rsidRPr="0000643F">
        <w:rPr>
          <w:rFonts w:ascii="Times New Roman" w:hAnsi="Times New Roman" w:cs="Times New Roman"/>
          <w:sz w:val="24"/>
          <w:szCs w:val="24"/>
        </w:rPr>
        <w:t>9180924</w:t>
      </w:r>
    </w:p>
    <w:p w:rsidR="004610C8" w:rsidRPr="0000643F" w:rsidRDefault="004610C8" w:rsidP="004610C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E-mail: </w:t>
      </w:r>
      <w:r w:rsidRPr="0000643F">
        <w:rPr>
          <w:rFonts w:ascii="Times New Roman" w:hAnsi="Times New Roman" w:cs="Times New Roman"/>
          <w:sz w:val="24"/>
          <w:szCs w:val="24"/>
        </w:rPr>
        <w:t>jsbranch@imed.gov.bd</w:t>
      </w: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Website: www.imed.gov.bd</w:t>
      </w:r>
    </w:p>
    <w:p w:rsidR="004610C8" w:rsidRPr="0000643F" w:rsidRDefault="004610C8" w:rsidP="004610C8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  <w:lang w:bidi="bn-IN"/>
        </w:rPr>
      </w:pPr>
    </w:p>
    <w:p w:rsidR="004610C8" w:rsidRPr="0000643F" w:rsidRDefault="004610C8" w:rsidP="00461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3F">
        <w:rPr>
          <w:rFonts w:ascii="Times New Roman" w:hAnsi="Times New Roman" w:cs="Times New Roman"/>
          <w:b/>
          <w:sz w:val="24"/>
          <w:szCs w:val="24"/>
        </w:rPr>
        <w:t>Request for Expression of Interest (REOI)</w:t>
      </w:r>
    </w:p>
    <w:p w:rsidR="004610C8" w:rsidRPr="0000643F" w:rsidRDefault="004610C8" w:rsidP="004610C8">
      <w:pPr>
        <w:spacing w:after="0" w:line="240" w:lineRule="auto"/>
        <w:jc w:val="center"/>
        <w:rPr>
          <w:rFonts w:ascii="Vrinda" w:hAnsi="Vrinda"/>
          <w:sz w:val="24"/>
          <w:szCs w:val="24"/>
        </w:rPr>
      </w:pPr>
      <w:r w:rsidRPr="0000643F">
        <w:rPr>
          <w:rFonts w:ascii="Times New Roman" w:hAnsi="Times New Roman" w:cs="Times New Roman"/>
          <w:sz w:val="24"/>
          <w:szCs w:val="24"/>
        </w:rPr>
        <w:t>Contract Package No. # Sector-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643F">
        <w:rPr>
          <w:rFonts w:ascii="Times New Roman" w:hAnsi="Times New Roman" w:cs="Times New Roman"/>
          <w:sz w:val="24"/>
          <w:szCs w:val="24"/>
        </w:rPr>
        <w:t>/SR-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3062"/>
        <w:gridCol w:w="5799"/>
      </w:tblGrid>
      <w:tr w:rsidR="004610C8" w:rsidRPr="000E5D67" w:rsidTr="005750E7">
        <w:tc>
          <w:tcPr>
            <w:tcW w:w="9576" w:type="dxa"/>
            <w:gridSpan w:val="3"/>
          </w:tcPr>
          <w:p w:rsidR="004610C8" w:rsidRPr="000E5D67" w:rsidRDefault="004610C8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Government of the people’s Republic of Bangladesh</w:t>
            </w:r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126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Ministry/Division: </w:t>
            </w:r>
          </w:p>
        </w:tc>
        <w:tc>
          <w:tcPr>
            <w:tcW w:w="5958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4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126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Agency:</w:t>
            </w:r>
          </w:p>
        </w:tc>
        <w:tc>
          <w:tcPr>
            <w:tcW w:w="5958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5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126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Procuring Entity Name:</w:t>
            </w:r>
          </w:p>
        </w:tc>
        <w:tc>
          <w:tcPr>
            <w:tcW w:w="5958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6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3126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Procuring Entity Code:</w:t>
            </w:r>
          </w:p>
        </w:tc>
        <w:tc>
          <w:tcPr>
            <w:tcW w:w="5958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3126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Procuring Entity District:</w:t>
            </w:r>
          </w:p>
        </w:tc>
        <w:tc>
          <w:tcPr>
            <w:tcW w:w="5958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Dhaka </w:t>
            </w:r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3126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Expression of Interest for Selection of </w:t>
            </w:r>
          </w:p>
        </w:tc>
        <w:tc>
          <w:tcPr>
            <w:tcW w:w="5958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Consulting Firm (National).   </w:t>
            </w:r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3126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EOI Ref No</w:t>
            </w:r>
          </w:p>
        </w:tc>
        <w:tc>
          <w:tcPr>
            <w:tcW w:w="5958" w:type="dxa"/>
          </w:tcPr>
          <w:p w:rsidR="004610C8" w:rsidRPr="0000643F" w:rsidRDefault="004610C8" w:rsidP="0057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eastAsia="Times New Roman" w:hAnsi="Times New Roman" w:cs="Times New Roman"/>
                <w:sz w:val="24"/>
                <w:szCs w:val="24"/>
              </w:rPr>
              <w:t>File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21.00.0000.021.02.001.18-80</w:t>
            </w:r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3126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Date </w:t>
            </w:r>
          </w:p>
        </w:tc>
        <w:tc>
          <w:tcPr>
            <w:tcW w:w="5958" w:type="dxa"/>
          </w:tcPr>
          <w:p w:rsidR="004610C8" w:rsidRPr="0000643F" w:rsidRDefault="004610C8" w:rsidP="0057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12/09/2019</w:t>
            </w:r>
          </w:p>
        </w:tc>
      </w:tr>
    </w:tbl>
    <w:p w:rsidR="004610C8" w:rsidRPr="000E5D67" w:rsidRDefault="004610C8" w:rsidP="004610C8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68"/>
        <w:gridCol w:w="5792"/>
      </w:tblGrid>
      <w:tr w:rsidR="004610C8" w:rsidRPr="000E5D67" w:rsidTr="005750E7">
        <w:tc>
          <w:tcPr>
            <w:tcW w:w="9576" w:type="dxa"/>
            <w:gridSpan w:val="3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Key Information</w:t>
            </w:r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3126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Procurement Method</w:t>
            </w:r>
          </w:p>
        </w:tc>
        <w:tc>
          <w:tcPr>
            <w:tcW w:w="5958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Fix Budget </w:t>
            </w:r>
          </w:p>
        </w:tc>
      </w:tr>
    </w:tbl>
    <w:p w:rsidR="004610C8" w:rsidRPr="000E5D67" w:rsidRDefault="004610C8" w:rsidP="004610C8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54"/>
        <w:gridCol w:w="2879"/>
        <w:gridCol w:w="2927"/>
      </w:tblGrid>
      <w:tr w:rsidR="004610C8" w:rsidRPr="000E5D67" w:rsidTr="005750E7">
        <w:tc>
          <w:tcPr>
            <w:tcW w:w="9576" w:type="dxa"/>
            <w:gridSpan w:val="4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Funding Information</w:t>
            </w:r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26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Budget and Source of Funds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Revenue  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Government </w:t>
            </w:r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126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Development Partners </w:t>
            </w:r>
          </w:p>
        </w:tc>
        <w:tc>
          <w:tcPr>
            <w:tcW w:w="5958" w:type="dxa"/>
            <w:gridSpan w:val="2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</w:tbl>
    <w:p w:rsidR="004610C8" w:rsidRPr="000E5D67" w:rsidRDefault="004610C8" w:rsidP="004610C8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53"/>
        <w:gridCol w:w="2708"/>
        <w:gridCol w:w="3099"/>
      </w:tblGrid>
      <w:tr w:rsidR="004610C8" w:rsidRPr="000E5D67" w:rsidTr="005750E7">
        <w:tc>
          <w:tcPr>
            <w:tcW w:w="9576" w:type="dxa"/>
            <w:gridSpan w:val="4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126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0E5D67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0E5D67">
              <w:rPr>
                <w:rFonts w:ascii="Times New Roman" w:hAnsi="Times New Roman" w:cs="Times New Roman"/>
                <w:szCs w:val="22"/>
              </w:rPr>
              <w:t xml:space="preserve"> Code </w:t>
            </w:r>
          </w:p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126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0E5D67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0E5D67">
              <w:rPr>
                <w:rFonts w:ascii="Times New Roman" w:hAnsi="Times New Roman" w:cs="Times New Roman"/>
                <w:szCs w:val="22"/>
              </w:rPr>
              <w:t xml:space="preserve"> Name </w:t>
            </w:r>
          </w:p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4610C8" w:rsidRPr="00C72C7B" w:rsidRDefault="004610C8" w:rsidP="005750E7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“Income Generating Activities (IGA)Training for Women at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Upazila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Level”</w:t>
            </w:r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126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EOI Closing Date and Time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4610C8" w:rsidRPr="0000643F" w:rsidRDefault="004610C8" w:rsidP="0057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06/10/</w:t>
            </w: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4610C8" w:rsidRPr="0000643F" w:rsidRDefault="004610C8" w:rsidP="0057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 xml:space="preserve">Time: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</w:tr>
    </w:tbl>
    <w:p w:rsidR="004610C8" w:rsidRPr="000E5D67" w:rsidRDefault="004610C8" w:rsidP="004610C8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07"/>
        <w:gridCol w:w="2541"/>
        <w:gridCol w:w="1206"/>
        <w:gridCol w:w="1645"/>
        <w:gridCol w:w="1502"/>
        <w:gridCol w:w="1361"/>
      </w:tblGrid>
      <w:tr w:rsidR="004610C8" w:rsidRPr="000E5D67" w:rsidTr="005750E7">
        <w:tc>
          <w:tcPr>
            <w:tcW w:w="9576" w:type="dxa"/>
            <w:gridSpan w:val="7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lastRenderedPageBreak/>
              <w:t xml:space="preserve">Particular Information </w:t>
            </w:r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233" w:type="dxa"/>
            <w:gridSpan w:val="2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Brief Description of Assignment </w:t>
            </w:r>
          </w:p>
        </w:tc>
        <w:tc>
          <w:tcPr>
            <w:tcW w:w="5851" w:type="dxa"/>
            <w:gridSpan w:val="4"/>
          </w:tcPr>
          <w:p w:rsidR="004610C8" w:rsidRPr="000E5D67" w:rsidRDefault="004610C8" w:rsidP="005750E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specific objectives of the assignment are -</w:t>
            </w:r>
          </w:p>
          <w:p w:rsidR="004610C8" w:rsidRPr="000E5D67" w:rsidRDefault="004610C8" w:rsidP="005750E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E5D67">
              <w:t>16.1 The consultant organization will perform the in-depth assessment work according to the TOR determined;</w:t>
            </w:r>
          </w:p>
          <w:p w:rsidR="004610C8" w:rsidRPr="000E5D67" w:rsidRDefault="004610C8" w:rsidP="005750E7">
            <w:pPr>
              <w:jc w:val="both"/>
            </w:pPr>
            <w:r w:rsidRPr="000E5D67">
              <w:t>16.2 Public Procurement Laws and Rules to be followed in appointing consultant organizations in the in-depth  assessment;</w:t>
            </w:r>
          </w:p>
          <w:p w:rsidR="004610C8" w:rsidRPr="000E5D67" w:rsidRDefault="004610C8" w:rsidP="005750E7">
            <w:pPr>
              <w:jc w:val="both"/>
            </w:pPr>
            <w:r w:rsidRPr="000E5D67">
              <w:t xml:space="preserve">16.3.Project Objectives and Detailed Participatory Implementation (Real and Financial) Progress Information Collection, Insertion, Analysis, Presentation and Review by Table / Chart; </w:t>
            </w:r>
          </w:p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t>16.4 Review and monitoring of whether the collection/ collection of various products, works and services under the project has been collected through necessary monitoring / verification according to the specification / BOQ / TOR, quality standards, amount determined in the purchase agreement;</w:t>
            </w:r>
            <w:r w:rsidRPr="000E5D6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233" w:type="dxa"/>
            <w:gridSpan w:val="2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Experience,  Resources and Delivery Capacity Required of firm  </w:t>
            </w:r>
          </w:p>
        </w:tc>
        <w:tc>
          <w:tcPr>
            <w:tcW w:w="5851" w:type="dxa"/>
            <w:gridSpan w:val="4"/>
          </w:tcPr>
          <w:p w:rsidR="004610C8" w:rsidRPr="000E5D67" w:rsidRDefault="004610C8" w:rsidP="005750E7">
            <w:pPr>
              <w:jc w:val="both"/>
              <w:rPr>
                <w:rFonts w:cs="Vrinda"/>
              </w:rPr>
            </w:pPr>
            <w:r w:rsidRPr="000E5D67">
              <w:rPr>
                <w:rFonts w:cs="Vrinda"/>
              </w:rPr>
              <w:t xml:space="preserve">(a) </w:t>
            </w:r>
            <w:r w:rsidRPr="000E5D67">
              <w:t xml:space="preserve">At least </w:t>
            </w:r>
            <w:r>
              <w:t>1</w:t>
            </w:r>
            <w:r w:rsidRPr="000E5D67">
              <w:t>year of experience must be completed in respect to the relevant assessment of the consulting firm;</w:t>
            </w:r>
          </w:p>
          <w:p w:rsidR="004610C8" w:rsidRPr="000E5D67" w:rsidRDefault="004610C8" w:rsidP="005750E7">
            <w:pPr>
              <w:jc w:val="both"/>
            </w:pPr>
            <w:r w:rsidRPr="000E5D67">
              <w:t>(b) The maximum age limit for all consultants employed under the consulting firm will be limited to 65 (sixty five);</w:t>
            </w:r>
          </w:p>
          <w:p w:rsidR="004610C8" w:rsidRPr="000E5D67" w:rsidRDefault="004610C8" w:rsidP="005750E7">
            <w:pPr>
              <w:jc w:val="both"/>
            </w:pPr>
            <w:r w:rsidRPr="000E5D67">
              <w:t>(c) In case of procurement of different products, works and services executed under the project, the relevant laws and regulations (PPA-2006 /PPR-2008 and the development partner's guideline, etc.) are relevant and experienced;</w:t>
            </w:r>
          </w:p>
          <w:p w:rsidR="004610C8" w:rsidRPr="000E5D67" w:rsidRDefault="004610C8" w:rsidP="005750E7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E5D67">
              <w:t>(d) In-depth assessment of this package will be completed in the next maximum 4 months of contract work;</w:t>
            </w:r>
          </w:p>
          <w:p w:rsidR="004610C8" w:rsidRPr="000E5D67" w:rsidRDefault="004610C8" w:rsidP="005750E7">
            <w:pPr>
              <w:jc w:val="both"/>
            </w:pPr>
            <w:r w:rsidRPr="000E5D67">
              <w:rPr>
                <w:rFonts w:cs="Vrinda"/>
              </w:rPr>
              <w:t xml:space="preserve">(e) </w:t>
            </w:r>
            <w:r w:rsidRPr="000E5D67">
              <w:t xml:space="preserve">Experience in data collection, data processing and preparation of reports from field level; &amp; </w:t>
            </w:r>
          </w:p>
          <w:p w:rsidR="004610C8" w:rsidRPr="000E5D67" w:rsidRDefault="004610C8" w:rsidP="005750E7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0E5D67">
              <w:t>(f) Sufficient manpower and useful m</w:t>
            </w:r>
            <w:r w:rsidRPr="000E5D67">
              <w:rPr>
                <w:rStyle w:val="shorttext"/>
              </w:rPr>
              <w:t>aterials/</w:t>
            </w:r>
            <w:proofErr w:type="spellStart"/>
            <w:r w:rsidRPr="000E5D67">
              <w:rPr>
                <w:rStyle w:val="shorttext"/>
              </w:rPr>
              <w:t>equipments</w:t>
            </w:r>
            <w:proofErr w:type="spellEnd"/>
            <w:r w:rsidRPr="000E5D67">
              <w:rPr>
                <w:rStyle w:val="shorttext"/>
              </w:rPr>
              <w:t xml:space="preserve">. </w:t>
            </w:r>
            <w:r w:rsidRPr="000E5D6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233" w:type="dxa"/>
            <w:gridSpan w:val="2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Other Details (if applicable) </w:t>
            </w:r>
          </w:p>
        </w:tc>
        <w:tc>
          <w:tcPr>
            <w:tcW w:w="5851" w:type="dxa"/>
            <w:gridSpan w:val="4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10C8" w:rsidRPr="000E5D67" w:rsidTr="005750E7">
        <w:tc>
          <w:tcPr>
            <w:tcW w:w="492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233" w:type="dxa"/>
            <w:gridSpan w:val="2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Association with foreign firms is </w:t>
            </w:r>
          </w:p>
        </w:tc>
        <w:tc>
          <w:tcPr>
            <w:tcW w:w="5851" w:type="dxa"/>
            <w:gridSpan w:val="4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4610C8" w:rsidRPr="000E5D67" w:rsidTr="005750E7">
        <w:tc>
          <w:tcPr>
            <w:tcW w:w="492" w:type="dxa"/>
            <w:vMerge w:val="restart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Ref No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Phasing of Services 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Location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Indicative Start Date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4610C8" w:rsidRPr="000E5D67" w:rsidRDefault="004610C8" w:rsidP="005750E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Indicative Completion Date</w:t>
            </w:r>
          </w:p>
        </w:tc>
      </w:tr>
      <w:tr w:rsidR="004610C8" w:rsidRPr="000E5D67" w:rsidTr="005750E7">
        <w:tc>
          <w:tcPr>
            <w:tcW w:w="492" w:type="dxa"/>
            <w:vMerge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S1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Inception report (inclusive of detail work plan, methodology, sample size, strategy etc.)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7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15 days after signing</w:t>
            </w:r>
          </w:p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10C8" w:rsidRPr="000E5D67" w:rsidTr="005750E7">
        <w:tc>
          <w:tcPr>
            <w:tcW w:w="492" w:type="dxa"/>
            <w:vMerge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S2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Submission of 1</w:t>
            </w:r>
            <w:r w:rsidRPr="000E5D67">
              <w:rPr>
                <w:sz w:val="22"/>
                <w:szCs w:val="22"/>
                <w:vertAlign w:val="superscript"/>
              </w:rPr>
              <w:t>st</w:t>
            </w:r>
            <w:r w:rsidRPr="000E5D67">
              <w:rPr>
                <w:sz w:val="22"/>
                <w:szCs w:val="22"/>
              </w:rPr>
              <w:t xml:space="preserve"> draft report including findings with analysis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8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75 days after signing</w:t>
            </w:r>
          </w:p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10C8" w:rsidRPr="000E5D67" w:rsidTr="005750E7">
        <w:tc>
          <w:tcPr>
            <w:tcW w:w="492" w:type="dxa"/>
            <w:vMerge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S3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Submission of 2</w:t>
            </w:r>
            <w:r w:rsidRPr="000E5D67">
              <w:rPr>
                <w:sz w:val="22"/>
                <w:szCs w:val="22"/>
                <w:vertAlign w:val="superscript"/>
              </w:rPr>
              <w:t>nd</w:t>
            </w:r>
            <w:r w:rsidRPr="000E5D67">
              <w:rPr>
                <w:sz w:val="22"/>
                <w:szCs w:val="22"/>
              </w:rPr>
              <w:t xml:space="preserve">  draft report including findings with analysis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9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90 days after signing</w:t>
            </w:r>
          </w:p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10C8" w:rsidRPr="000E5D67" w:rsidTr="005750E7"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S4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Submission of  final report (in Bengali and English)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10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110 days after signing</w:t>
            </w:r>
          </w:p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610C8" w:rsidRPr="000E5D67" w:rsidRDefault="004610C8" w:rsidP="004610C8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2882"/>
        <w:gridCol w:w="2044"/>
        <w:gridCol w:w="1649"/>
        <w:gridCol w:w="2287"/>
      </w:tblGrid>
      <w:tr w:rsidR="004610C8" w:rsidRPr="000E5D67" w:rsidTr="005750E7">
        <w:tc>
          <w:tcPr>
            <w:tcW w:w="9576" w:type="dxa"/>
            <w:gridSpan w:val="5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Procuring Entity Details </w:t>
            </w:r>
          </w:p>
        </w:tc>
      </w:tr>
      <w:tr w:rsidR="004610C8" w:rsidRPr="000E5D67" w:rsidTr="005750E7">
        <w:tc>
          <w:tcPr>
            <w:tcW w:w="491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989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Name of Official Inviting Expressions of Interest </w:t>
            </w:r>
          </w:p>
        </w:tc>
        <w:tc>
          <w:tcPr>
            <w:tcW w:w="6096" w:type="dxa"/>
            <w:gridSpan w:val="3"/>
          </w:tcPr>
          <w:p w:rsidR="004610C8" w:rsidRPr="00D71056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Mahmudul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Haque</w:t>
            </w:r>
            <w:proofErr w:type="spellEnd"/>
          </w:p>
        </w:tc>
      </w:tr>
      <w:tr w:rsidR="004610C8" w:rsidRPr="000E5D67" w:rsidTr="005750E7">
        <w:tc>
          <w:tcPr>
            <w:tcW w:w="491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989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Designation of Official Inviting Expressions of Interest</w:t>
            </w:r>
          </w:p>
        </w:tc>
        <w:tc>
          <w:tcPr>
            <w:tcW w:w="6096" w:type="dxa"/>
            <w:gridSpan w:val="3"/>
          </w:tcPr>
          <w:p w:rsidR="004610C8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Joint Secretary (Administration)</w:t>
            </w:r>
          </w:p>
          <w:p w:rsidR="004610C8" w:rsidRPr="00D71056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Implementation Monitoring and Evaluation Division.</w:t>
            </w:r>
          </w:p>
        </w:tc>
      </w:tr>
      <w:tr w:rsidR="004610C8" w:rsidRPr="000E5D67" w:rsidTr="005750E7">
        <w:tc>
          <w:tcPr>
            <w:tcW w:w="491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989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Address of Official Inviting Expressions of  Interest</w:t>
            </w:r>
          </w:p>
        </w:tc>
        <w:tc>
          <w:tcPr>
            <w:tcW w:w="6096" w:type="dxa"/>
            <w:gridSpan w:val="3"/>
          </w:tcPr>
          <w:p w:rsidR="004610C8" w:rsidRPr="00D71056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Director General </w:t>
            </w:r>
          </w:p>
          <w:p w:rsidR="004610C8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11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4610C8" w:rsidRPr="00D71056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Block-5, Room- 13</w:t>
            </w:r>
          </w:p>
          <w:p w:rsidR="004610C8" w:rsidRPr="00D71056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hyperlink r:id="rId12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4610C8" w:rsidRPr="00D71056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IMED, Ministry of Planning. </w:t>
            </w:r>
          </w:p>
        </w:tc>
      </w:tr>
      <w:tr w:rsidR="004610C8" w:rsidRPr="000E5D67" w:rsidTr="005750E7">
        <w:tc>
          <w:tcPr>
            <w:tcW w:w="491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989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Contact details Official Inviting Expressions of Interest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Tel: </w:t>
            </w:r>
          </w:p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9180606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Fax.</w:t>
            </w:r>
          </w:p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9180749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E-mail: </w:t>
            </w:r>
            <w:r w:rsidRPr="00B26278">
              <w:rPr>
                <w:rFonts w:ascii="Times New Roman" w:hAnsi="Times New Roman" w:cs="Times New Roman"/>
              </w:rPr>
              <w:t>jsbranch@imed.gov.bd</w:t>
            </w:r>
          </w:p>
        </w:tc>
      </w:tr>
      <w:tr w:rsidR="004610C8" w:rsidRPr="000E5D67" w:rsidTr="005750E7">
        <w:tc>
          <w:tcPr>
            <w:tcW w:w="491" w:type="dxa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085" w:type="dxa"/>
            <w:gridSpan w:val="4"/>
          </w:tcPr>
          <w:p w:rsidR="004610C8" w:rsidRPr="000E5D67" w:rsidRDefault="004610C8" w:rsidP="005750E7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The procuring entity reserves the right to accept or rejects all EOI’s. </w:t>
            </w:r>
          </w:p>
        </w:tc>
      </w:tr>
    </w:tbl>
    <w:p w:rsidR="004610C8" w:rsidRDefault="004610C8" w:rsidP="004610C8">
      <w:pPr>
        <w:spacing w:after="0" w:line="240" w:lineRule="auto"/>
        <w:jc w:val="center"/>
        <w:rPr>
          <w:rFonts w:ascii="Times New Roman" w:hAnsi="Times New Roman" w:cs="Nikosh"/>
          <w:sz w:val="24"/>
          <w:szCs w:val="24"/>
          <w:cs/>
        </w:rPr>
      </w:pPr>
    </w:p>
    <w:p w:rsidR="004610C8" w:rsidRDefault="004610C8" w:rsidP="0046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b/>
          <w:sz w:val="24"/>
          <w:szCs w:val="24"/>
        </w:rPr>
        <w:t xml:space="preserve">Md.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Mahmudul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aque</w:t>
      </w:r>
      <w:proofErr w:type="spellEnd"/>
      <w:r w:rsidRPr="00C97AE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610C8" w:rsidRPr="00C97AE2" w:rsidRDefault="004610C8" w:rsidP="00461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sz w:val="24"/>
          <w:szCs w:val="24"/>
        </w:rPr>
        <w:t>Join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7AE2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 xml:space="preserve"> (Administration)</w:t>
      </w:r>
    </w:p>
    <w:p w:rsidR="004610C8" w:rsidRPr="00670035" w:rsidRDefault="004610C8" w:rsidP="0046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035">
        <w:rPr>
          <w:rFonts w:ascii="Times New Roman" w:hAnsi="Times New Roman" w:cs="Times New Roman"/>
          <w:sz w:val="24"/>
          <w:szCs w:val="24"/>
        </w:rPr>
        <w:t>IMED, Ministry of Planning</w:t>
      </w:r>
    </w:p>
    <w:p w:rsidR="004610C8" w:rsidRDefault="004610C8" w:rsidP="004610C8">
      <w:pPr>
        <w:spacing w:after="0" w:line="240" w:lineRule="auto"/>
        <w:rPr>
          <w:rFonts w:ascii="Times New Roman" w:hAnsi="Times New Roman" w:cs="Times New Roman"/>
        </w:rPr>
      </w:pPr>
      <w:r w:rsidRPr="00B26278">
        <w:rPr>
          <w:rFonts w:ascii="Times New Roman" w:hAnsi="Times New Roman" w:cs="Times New Roman"/>
        </w:rPr>
        <w:t xml:space="preserve">Planning Commission Campus, </w:t>
      </w:r>
    </w:p>
    <w:p w:rsidR="004610C8" w:rsidRDefault="004610C8" w:rsidP="004610C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26278">
        <w:rPr>
          <w:rFonts w:ascii="Times New Roman" w:hAnsi="Times New Roman" w:cs="Times New Roman"/>
        </w:rPr>
        <w:t>Sher</w:t>
      </w:r>
      <w:proofErr w:type="spellEnd"/>
      <w:r w:rsidRPr="00B26278">
        <w:rPr>
          <w:rFonts w:ascii="Times New Roman" w:hAnsi="Times New Roman" w:cs="Times New Roman"/>
        </w:rPr>
        <w:t xml:space="preserve">-e-Bangla Nagar, Dhaka, </w:t>
      </w:r>
    </w:p>
    <w:p w:rsidR="004610C8" w:rsidRPr="009165E5" w:rsidRDefault="004610C8" w:rsidP="004610C8">
      <w:pPr>
        <w:spacing w:after="0" w:line="240" w:lineRule="auto"/>
        <w:rPr>
          <w:rFonts w:ascii="Times New Roman" w:hAnsi="Times New Roman" w:cs="Times New Roman" w:hint="cs"/>
        </w:rPr>
      </w:pPr>
      <w:proofErr w:type="gramStart"/>
      <w:r w:rsidRPr="00B26278">
        <w:rPr>
          <w:rFonts w:ascii="Times New Roman" w:hAnsi="Times New Roman" w:cs="Times New Roman"/>
        </w:rPr>
        <w:t>e-mail</w:t>
      </w:r>
      <w:proofErr w:type="gramEnd"/>
      <w:r w:rsidRPr="00B26278">
        <w:rPr>
          <w:rFonts w:ascii="Times New Roman" w:hAnsi="Times New Roman" w:cs="Times New Roman"/>
        </w:rPr>
        <w:t>: jsbranch@imed.gov.bd</w:t>
      </w:r>
    </w:p>
    <w:p w:rsidR="003C0C0D" w:rsidRDefault="004610C8">
      <w:bookmarkStart w:id="0" w:name="_GoBack"/>
      <w:bookmarkEnd w:id="0"/>
    </w:p>
    <w:sectPr w:rsidR="003C0C0D" w:rsidSect="00DB7F7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DA"/>
    <w:rsid w:val="001D2EBE"/>
    <w:rsid w:val="004610C8"/>
    <w:rsid w:val="006216DA"/>
    <w:rsid w:val="00A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E2D42-9FDF-4CB2-A8D4-66264523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C8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10C8"/>
    <w:pPr>
      <w:spacing w:after="0" w:line="240" w:lineRule="auto"/>
    </w:pPr>
    <w:rPr>
      <w:rFonts w:eastAsiaTheme="minorEastAsia"/>
      <w:szCs w:val="28"/>
      <w:lang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610C8"/>
    <w:rPr>
      <w:color w:val="0000FF"/>
      <w:u w:val="single"/>
    </w:rPr>
  </w:style>
  <w:style w:type="paragraph" w:styleId="BodyText">
    <w:name w:val="Body Text"/>
    <w:basedOn w:val="Normal"/>
    <w:link w:val="BodyTextChar"/>
    <w:rsid w:val="00461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4610C8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46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ed.gov.bd/" TargetMode="External"/><Relationship Id="rId12" Type="http://schemas.openxmlformats.org/officeDocument/2006/relationships/hyperlink" Target="http://www.imed.gov.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ed.gov.bd/" TargetMode="External"/><Relationship Id="rId11" Type="http://schemas.openxmlformats.org/officeDocument/2006/relationships/hyperlink" Target="http://www.imed.gov.bd/" TargetMode="External"/><Relationship Id="rId5" Type="http://schemas.openxmlformats.org/officeDocument/2006/relationships/hyperlink" Target="http://www.imed.gov.bd/" TargetMode="External"/><Relationship Id="rId10" Type="http://schemas.openxmlformats.org/officeDocument/2006/relationships/hyperlink" Target="http://www.imed.gov.bd/" TargetMode="External"/><Relationship Id="rId4" Type="http://schemas.openxmlformats.org/officeDocument/2006/relationships/hyperlink" Target="http://www.imed.gov.bd/" TargetMode="External"/><Relationship Id="rId9" Type="http://schemas.openxmlformats.org/officeDocument/2006/relationships/hyperlink" Target="http://www.imed.gov.b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2</cp:revision>
  <dcterms:created xsi:type="dcterms:W3CDTF">2019-09-18T05:49:00Z</dcterms:created>
  <dcterms:modified xsi:type="dcterms:W3CDTF">2019-09-18T05:49:00Z</dcterms:modified>
</cp:coreProperties>
</file>