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C" w:rsidRDefault="0072798C" w:rsidP="0072798C">
      <w:pPr>
        <w:rPr>
          <w:sz w:val="24"/>
          <w:szCs w:val="24"/>
        </w:rPr>
      </w:pPr>
    </w:p>
    <w:p w:rsidR="0072798C" w:rsidRDefault="0072798C" w:rsidP="0072798C">
      <w:pPr>
        <w:tabs>
          <w:tab w:val="left" w:pos="2480"/>
          <w:tab w:val="left" w:pos="2780"/>
          <w:tab w:val="center" w:pos="4320"/>
          <w:tab w:val="center" w:pos="4514"/>
        </w:tabs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Vrinda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72798C" w:rsidRDefault="0072798C" w:rsidP="0072798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Vrinda"/>
          <w:sz w:val="28"/>
          <w:szCs w:val="28"/>
          <w:cs/>
          <w:lang w:bidi="bn-BD"/>
        </w:rPr>
        <w:t>পরিকল্পনা মন্ত্রণালয়</w:t>
      </w:r>
    </w:p>
    <w:p w:rsidR="0072798C" w:rsidRDefault="0072798C" w:rsidP="0072798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Vrinda"/>
          <w:sz w:val="28"/>
          <w:szCs w:val="28"/>
          <w:cs/>
          <w:lang w:bidi="bn-BD"/>
        </w:rPr>
        <w:t>বাস্তবায়ন পরিবীক্ষণ ও মূল্যায়ন বিভাগ</w:t>
      </w:r>
    </w:p>
    <w:p w:rsidR="0072798C" w:rsidRDefault="0072798C" w:rsidP="0072798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Vrinda"/>
          <w:sz w:val="28"/>
          <w:szCs w:val="28"/>
          <w:cs/>
          <w:lang w:bidi="bn-BD"/>
        </w:rPr>
        <w:t>মূল্যায়ন সেক্টর</w:t>
      </w:r>
    </w:p>
    <w:p w:rsidR="0072798C" w:rsidRDefault="0072798C" w:rsidP="0072798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Vrinda"/>
          <w:sz w:val="28"/>
          <w:szCs w:val="28"/>
          <w:cs/>
          <w:lang w:bidi="bn-BD"/>
        </w:rPr>
        <w:t>শেরে বাংলা নগর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, </w:t>
      </w:r>
      <w:r>
        <w:rPr>
          <w:rFonts w:ascii="Nikosh" w:hAnsi="Nikosh" w:cs="Vrinda"/>
          <w:sz w:val="28"/>
          <w:szCs w:val="28"/>
          <w:cs/>
          <w:lang w:bidi="bn-BD"/>
        </w:rPr>
        <w:t>ঢাকা</w:t>
      </w:r>
    </w:p>
    <w:p w:rsidR="0072798C" w:rsidRDefault="00A616AD" w:rsidP="0072798C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lang w:bidi="bn-BD"/>
        </w:rPr>
      </w:pPr>
      <w:hyperlink r:id="rId5" w:history="1">
        <w:r w:rsidR="0072798C">
          <w:rPr>
            <w:rStyle w:val="Hyperlink"/>
            <w:rFonts w:ascii="Nikosh" w:hAnsi="Nikosh" w:cs="Nikosh"/>
            <w:sz w:val="28"/>
            <w:szCs w:val="28"/>
            <w:lang w:bidi="bn-BD"/>
          </w:rPr>
          <w:t>www.imed.gov.bd</w:t>
        </w:r>
      </w:hyperlink>
    </w:p>
    <w:p w:rsidR="0072798C" w:rsidRDefault="0072798C" w:rsidP="0072798C">
      <w:pPr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>প্রভাব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>মূল্যায়ন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>সমীক্ষা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>পরিচালনার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 xml:space="preserve"> এর</w:t>
      </w:r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</w:t>
      </w:r>
      <w:r>
        <w:rPr>
          <w:rFonts w:ascii="Nikosh" w:hAnsi="Nikosh" w:cs="Vrinda" w:hint="cs"/>
          <w:b/>
          <w:bCs/>
          <w:sz w:val="24"/>
          <w:szCs w:val="24"/>
          <w:u w:val="single"/>
          <w:cs/>
          <w:lang w:bidi="bn-IN"/>
        </w:rPr>
        <w:t xml:space="preserve">জন্য নির্বাচিত </w:t>
      </w: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>সমাপ্ত</w:t>
      </w:r>
      <w:r>
        <w:rPr>
          <w:rFonts w:ascii="Nikosh" w:hAnsi="Nikosh" w:cs="Vrinda" w:hint="cs"/>
          <w:b/>
          <w:bCs/>
          <w:sz w:val="24"/>
          <w:szCs w:val="24"/>
          <w:u w:val="single"/>
          <w:cs/>
          <w:lang w:bidi="bn-IN"/>
        </w:rPr>
        <w:t xml:space="preserve"> প্রকল্পের বিবরণী ও ব্যক্তি </w:t>
      </w: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>পরামর্শকের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</w:t>
      </w:r>
      <w:r>
        <w:rPr>
          <w:rFonts w:ascii="Nikosh" w:hAnsi="Nikosh" w:cs="Vrinda"/>
          <w:b/>
          <w:bCs/>
          <w:sz w:val="24"/>
          <w:szCs w:val="24"/>
          <w:u w:val="single"/>
          <w:cs/>
          <w:lang w:bidi="bn-IN"/>
        </w:rPr>
        <w:t>কার্যপরিধি</w:t>
      </w:r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(</w:t>
      </w:r>
      <w:proofErr w:type="spellStart"/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ToR</w:t>
      </w:r>
      <w:proofErr w:type="spellEnd"/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):</w:t>
      </w:r>
    </w:p>
    <w:p w:rsidR="0072798C" w:rsidRDefault="0072798C" w:rsidP="0072798C">
      <w:pPr>
        <w:rPr>
          <w:rFonts w:ascii="Nikosh" w:hAnsi="Nikosh" w:cs="Nikosh"/>
          <w:bCs/>
          <w:sz w:val="32"/>
          <w:szCs w:val="32"/>
          <w:u w:val="single"/>
          <w:lang w:bidi="bn-BD"/>
        </w:rPr>
      </w:pPr>
      <w:r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</w:t>
      </w:r>
      <w:r>
        <w:rPr>
          <w:rFonts w:ascii="Nikosh" w:hAnsi="Nikosh" w:cs="Vrinda"/>
          <w:bCs/>
          <w:sz w:val="32"/>
          <w:szCs w:val="32"/>
          <w:cs/>
          <w:lang w:bidi="bn-IN"/>
        </w:rPr>
        <w:t>ক</w:t>
      </w:r>
      <w:r>
        <w:rPr>
          <w:rFonts w:ascii="Nikosh" w:hAnsi="Nikosh" w:cs="Mangal"/>
          <w:bCs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bCs/>
          <w:sz w:val="32"/>
          <w:szCs w:val="32"/>
          <w:u w:val="single"/>
          <w:lang w:bidi="bn-IN"/>
        </w:rPr>
        <w:t xml:space="preserve"> </w:t>
      </w:r>
      <w:r>
        <w:rPr>
          <w:rFonts w:ascii="Nikosh" w:hAnsi="Nikosh" w:cs="Vrinda"/>
          <w:b/>
          <w:bCs/>
          <w:sz w:val="32"/>
          <w:szCs w:val="32"/>
          <w:u w:val="single"/>
          <w:cs/>
          <w:lang w:bidi="bn-IN"/>
        </w:rPr>
        <w:t>প্রকল্পের</w:t>
      </w:r>
      <w:r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>
        <w:rPr>
          <w:rFonts w:ascii="Nikosh" w:hAnsi="Nikosh" w:cs="Vrinda"/>
          <w:b/>
          <w:bCs/>
          <w:sz w:val="32"/>
          <w:szCs w:val="32"/>
          <w:u w:val="single"/>
          <w:cs/>
          <w:lang w:bidi="bn-IN"/>
        </w:rPr>
        <w:t>বিবরণীঃ</w:t>
      </w:r>
      <w:r>
        <w:rPr>
          <w:rFonts w:ascii="Nikosh" w:hAnsi="Nikosh" w:cs="Nikosh"/>
          <w:bCs/>
          <w:sz w:val="32"/>
          <w:szCs w:val="32"/>
          <w:u w:val="single"/>
          <w:lang w:bidi="bn-IN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457"/>
        <w:gridCol w:w="294"/>
        <w:gridCol w:w="5859"/>
      </w:tblGrid>
      <w:tr w:rsidR="0072798C" w:rsidTr="0072798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ind w:left="-27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 xml:space="preserve">প্রকল্পের নাম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“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কিশোরগন্জ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করিমগন্জ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চামড়াঘাট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মিঠাইন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” </w:t>
            </w:r>
            <w:r w:rsidRPr="00E7335E">
              <w:rPr>
                <w:rFonts w:ascii="Nikosh" w:eastAsia="Nikosh" w:hAnsi="Nikosh" w:cs="Vrinda"/>
                <w:b/>
                <w:w w:val="90"/>
                <w:sz w:val="28"/>
                <w:szCs w:val="28"/>
                <w:cs/>
                <w:lang w:bidi="bn-IN"/>
              </w:rPr>
              <w:t>শীর্ষক</w:t>
            </w:r>
            <w:r w:rsidRPr="00E7335E">
              <w:rPr>
                <w:rFonts w:ascii="Nikosh" w:eastAsia="Nikosh" w:hAnsi="Nikosh" w:cs="Nikosh"/>
                <w:b/>
                <w:w w:val="90"/>
                <w:sz w:val="28"/>
                <w:szCs w:val="28"/>
              </w:rPr>
              <w:t xml:space="preserve"> </w:t>
            </w:r>
            <w:r w:rsidRPr="00E7335E">
              <w:rPr>
                <w:rFonts w:ascii="Nikosh" w:eastAsia="Nikosh" w:hAnsi="Nikosh" w:cs="Vrinda"/>
                <w:b/>
                <w:w w:val="90"/>
                <w:sz w:val="28"/>
                <w:szCs w:val="28"/>
                <w:cs/>
                <w:lang w:bidi="bn-IN"/>
              </w:rPr>
              <w:t>প্রকল্প</w:t>
            </w:r>
            <w:r w:rsidRPr="00E7335E">
              <w:rPr>
                <w:rFonts w:ascii="Nikosh" w:eastAsia="Nikosh" w:hAnsi="Nikosh" w:cs="Mangal"/>
                <w:b/>
                <w:w w:val="9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2798C" w:rsidTr="0072798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ind w:left="-27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উদ্যোগী মন্ত্রণালয়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>/</w:t>
            </w:r>
            <w:r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ind w:hanging="28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পরিবহন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সেতু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মন্ত্রণালয়</w:t>
            </w:r>
            <w:r>
              <w:rPr>
                <w:rFonts w:ascii="Nikosh" w:hAnsi="Nikosh" w:cs="Mangal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2798C" w:rsidTr="0072798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ind w:left="-27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Vrinda"/>
                <w:bCs/>
                <w:sz w:val="28"/>
                <w:szCs w:val="28"/>
                <w:cs/>
                <w:lang w:bidi="bn-BD"/>
              </w:rPr>
              <w:t>বাস্তবায়নকারী সংস্থা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জনপথ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অধিদপ্তর</w:t>
            </w:r>
            <w:r>
              <w:rPr>
                <w:rFonts w:ascii="Nikosh" w:hAnsi="Nikosh" w:cs="Mangal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2798C" w:rsidTr="0072798C">
        <w:trPr>
          <w:trHeight w:val="4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প্রকল্পের অবস্থান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কিশোরগঞ্জ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সদর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/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করিমগঞ্জ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" w:hAnsi="Nikosh" w:cs="Mangal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72798C" w:rsidRDefault="0072798C" w:rsidP="0072798C">
      <w:pPr>
        <w:spacing w:after="0" w:line="240" w:lineRule="auto"/>
        <w:jc w:val="both"/>
        <w:rPr>
          <w:rFonts w:ascii="Nikosh" w:hAnsi="Nikosh" w:cs="Nikosh"/>
          <w:color w:val="000000"/>
          <w:sz w:val="2"/>
          <w:szCs w:val="24"/>
        </w:rPr>
      </w:pPr>
    </w:p>
    <w:p w:rsidR="0072798C" w:rsidRDefault="0072798C" w:rsidP="0072798C">
      <w:pPr>
        <w:spacing w:after="0" w:line="240" w:lineRule="auto"/>
        <w:rPr>
          <w:rFonts w:ascii="Nikosh" w:hAnsi="Nikosh" w:cs="Nikosh"/>
          <w:color w:val="000000"/>
          <w:sz w:val="26"/>
        </w:rPr>
      </w:pPr>
    </w:p>
    <w:p w:rsidR="0072798C" w:rsidRDefault="0072798C" w:rsidP="0072798C">
      <w:pPr>
        <w:spacing w:after="0" w:line="240" w:lineRule="auto"/>
        <w:rPr>
          <w:rFonts w:ascii="Nikosh" w:hAnsi="Nikosh" w:cs="Nikosh"/>
          <w:color w:val="000000"/>
          <w:sz w:val="26"/>
        </w:rPr>
      </w:pPr>
      <w:r>
        <w:rPr>
          <w:rFonts w:ascii="Nikosh" w:hAnsi="Nikosh" w:cs="Vrinda"/>
          <w:color w:val="000000"/>
          <w:sz w:val="26"/>
          <w:szCs w:val="26"/>
          <w:cs/>
          <w:lang w:bidi="bn-IN"/>
        </w:rPr>
        <w:t>৫</w:t>
      </w:r>
      <w:r>
        <w:rPr>
          <w:rFonts w:ascii="Nikosh" w:hAnsi="Nikosh" w:cs="Mangal"/>
          <w:color w:val="000000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color w:val="000000"/>
          <w:sz w:val="26"/>
        </w:rPr>
        <w:t xml:space="preserve">   </w:t>
      </w:r>
      <w:r>
        <w:rPr>
          <w:rFonts w:ascii="Nikosh" w:hAnsi="Nikosh" w:cs="Vrinda"/>
          <w:color w:val="000000"/>
          <w:sz w:val="26"/>
          <w:szCs w:val="26"/>
          <w:cs/>
          <w:lang w:bidi="bn-IN"/>
        </w:rPr>
        <w:t>প্রকল্পের</w:t>
      </w:r>
      <w:r>
        <w:rPr>
          <w:rFonts w:ascii="Nikosh" w:hAnsi="Nikosh" w:cs="Nikosh"/>
          <w:color w:val="000000"/>
          <w:sz w:val="26"/>
        </w:rPr>
        <w:t xml:space="preserve"> </w:t>
      </w:r>
      <w:r>
        <w:rPr>
          <w:rFonts w:ascii="Nikosh" w:hAnsi="Nikosh" w:cs="Nikosh"/>
          <w:bCs/>
          <w:sz w:val="26"/>
          <w:lang w:bidi="bn-IN"/>
        </w:rPr>
        <w:t xml:space="preserve"> </w:t>
      </w:r>
      <w:r>
        <w:rPr>
          <w:rFonts w:ascii="Nikosh" w:hAnsi="Nikosh" w:cs="Vrinda"/>
          <w:color w:val="000000"/>
          <w:sz w:val="26"/>
          <w:szCs w:val="26"/>
          <w:cs/>
          <w:lang w:bidi="bn-IN"/>
        </w:rPr>
        <w:t>বাস্তবায়নকাল</w:t>
      </w:r>
      <w:r>
        <w:rPr>
          <w:rFonts w:ascii="Nikosh" w:hAnsi="Nikosh" w:cs="Nikosh"/>
          <w:color w:val="000000"/>
          <w:sz w:val="26"/>
        </w:rPr>
        <w:t xml:space="preserve"> </w:t>
      </w:r>
      <w:r>
        <w:rPr>
          <w:rFonts w:ascii="Nikosh" w:hAnsi="Nikosh" w:cs="Vrinda"/>
          <w:color w:val="000000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color w:val="000000"/>
          <w:sz w:val="26"/>
        </w:rPr>
        <w:t xml:space="preserve"> </w:t>
      </w:r>
      <w:r>
        <w:rPr>
          <w:rFonts w:ascii="Nikosh" w:hAnsi="Nikosh" w:cs="Vrinda"/>
          <w:color w:val="000000"/>
          <w:sz w:val="26"/>
          <w:szCs w:val="26"/>
          <w:cs/>
          <w:lang w:bidi="bn-IN"/>
        </w:rPr>
        <w:t>ব্যয়ঃ</w:t>
      </w:r>
    </w:p>
    <w:tbl>
      <w:tblPr>
        <w:tblStyle w:val="TableGrid"/>
        <w:tblW w:w="0" w:type="auto"/>
        <w:tblLook w:val="04A0"/>
      </w:tblPr>
      <w:tblGrid>
        <w:gridCol w:w="1786"/>
        <w:gridCol w:w="1756"/>
        <w:gridCol w:w="1968"/>
        <w:gridCol w:w="1936"/>
        <w:gridCol w:w="2130"/>
      </w:tblGrid>
      <w:tr w:rsidR="0072798C" w:rsidTr="0072798C">
        <w:trPr>
          <w:trHeight w:val="1160"/>
        </w:trPr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পর্যায়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মেয়াদ</w:t>
            </w:r>
          </w:p>
        </w:tc>
        <w:tc>
          <w:tcPr>
            <w:tcW w:w="2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ব্যয়</w:t>
            </w:r>
          </w:p>
          <w:p w:rsidR="0072798C" w:rsidRDefault="0072798C">
            <w:pPr>
              <w:jc w:val="center"/>
              <w:rPr>
                <w:rFonts w:ascii="Nikosh" w:hAnsi="Nikosh" w:cs="Nikosh"/>
                <w:b/>
                <w:color w:val="000000"/>
                <w:sz w:val="26"/>
                <w:szCs w:val="24"/>
                <w:u w:val="single"/>
              </w:rPr>
            </w:pPr>
            <w:r>
              <w:rPr>
                <w:rFonts w:ascii="Nikosh" w:hAnsi="Nikosh" w:cs="Nikosh"/>
                <w:color w:val="000000"/>
                <w:sz w:val="26"/>
                <w:szCs w:val="24"/>
              </w:rPr>
              <w:t>(</w:t>
            </w:r>
            <w:r>
              <w:rPr>
                <w:rFonts w:ascii="Nikosh" w:hAnsi="Nikosh" w:cs="Vrinda"/>
                <w:color w:val="000000"/>
                <w:sz w:val="26"/>
                <w:szCs w:val="26"/>
                <w:cs/>
                <w:lang w:bidi="bn-IN"/>
              </w:rPr>
              <w:t>কোটি</w:t>
            </w:r>
            <w:r>
              <w:rPr>
                <w:rFonts w:ascii="Nikosh" w:hAnsi="Nikosh" w:cs="Nikosh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6"/>
                <w:szCs w:val="26"/>
                <w:cs/>
                <w:lang w:bidi="bn-IN"/>
              </w:rPr>
              <w:t>টাকায়</w:t>
            </w:r>
            <w:r>
              <w:rPr>
                <w:rFonts w:ascii="Nikosh" w:hAnsi="Nikosh" w:cs="Nikosh"/>
                <w:color w:val="000000"/>
                <w:sz w:val="26"/>
                <w:szCs w:val="24"/>
              </w:rPr>
              <w:t>)</w:t>
            </w:r>
          </w:p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জিওবি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পিএ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নিজস্ব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অর্থা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</w:tc>
        <w:tc>
          <w:tcPr>
            <w:tcW w:w="4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হ্রাস</w:t>
            </w:r>
            <w:r>
              <w:rPr>
                <w:rFonts w:ascii="Nikosh" w:hAnsi="Nikosh" w:cs="Nikosh"/>
                <w:sz w:val="26"/>
                <w:szCs w:val="24"/>
              </w:rPr>
              <w:t>/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বৃদ্ধি</w:t>
            </w:r>
            <w:r>
              <w:rPr>
                <w:rFonts w:ascii="Nikosh" w:hAnsi="Nikosh" w:cs="Nikosh"/>
                <w:sz w:val="26"/>
                <w:szCs w:val="24"/>
              </w:rPr>
              <w:t xml:space="preserve"> (%)</w:t>
            </w:r>
          </w:p>
        </w:tc>
      </w:tr>
      <w:tr w:rsidR="0072798C" w:rsidTr="0072798C">
        <w:trPr>
          <w:trHeight w:val="1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98C" w:rsidRDefault="0072798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98C" w:rsidRDefault="0072798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98C" w:rsidRDefault="0072798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ডিপিপি</w:t>
            </w:r>
            <w:r>
              <w:rPr>
                <w:rFonts w:ascii="Nikosh" w:hAnsi="Nikosh" w:cs="Nikosh"/>
                <w:sz w:val="26"/>
                <w:szCs w:val="24"/>
              </w:rPr>
              <w:t>’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তুলনায়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সর্বশেষ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সংশোধিত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ডিপিপি</w:t>
            </w:r>
            <w:r>
              <w:rPr>
                <w:rFonts w:ascii="Nikosh" w:hAnsi="Nikosh" w:cs="Nikosh"/>
                <w:sz w:val="26"/>
                <w:szCs w:val="24"/>
              </w:rPr>
              <w:t>’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তুলনায়</w:t>
            </w:r>
          </w:p>
        </w:tc>
      </w:tr>
      <w:tr w:rsidR="0072798C" w:rsidTr="0072798C">
        <w:trPr>
          <w:trHeight w:val="863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অনুমোদিত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২০০৬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২০০৮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১৮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১৬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৪৫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%</w:t>
            </w:r>
          </w:p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৩০০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%)</w:t>
            </w:r>
          </w:p>
        </w:tc>
      </w:tr>
      <w:tr w:rsidR="0072798C" w:rsidTr="007279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১ম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সংশোধন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jc w:val="center"/>
              <w:rPr>
                <w:rFonts w:ascii="Nikosh" w:hAnsi="Nikosh" w:cs="Nikosh"/>
                <w:color w:val="000000"/>
                <w:sz w:val="26"/>
                <w:szCs w:val="24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২০০৬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২০১০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২৪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</w:tr>
      <w:tr w:rsidR="0072798C" w:rsidTr="0072798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ব্যয়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বৃদ্ধি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ব্যতিরেকে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Vrinda"/>
                <w:sz w:val="26"/>
                <w:szCs w:val="26"/>
                <w:cs/>
                <w:lang w:bidi="bn-IN"/>
              </w:rPr>
              <w:t>বৃদ্ধি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২০০৬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২০১৪</w:t>
            </w: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C" w:rsidRDefault="0072798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C" w:rsidRDefault="0072798C">
            <w:pPr>
              <w:tabs>
                <w:tab w:val="left" w:pos="1665"/>
              </w:tabs>
              <w:rPr>
                <w:rFonts w:ascii="Nikosh" w:hAnsi="Nikosh" w:cs="Nikosh"/>
                <w:sz w:val="26"/>
                <w:szCs w:val="24"/>
              </w:rPr>
            </w:pPr>
          </w:p>
        </w:tc>
      </w:tr>
    </w:tbl>
    <w:p w:rsidR="0072798C" w:rsidRDefault="0072798C" w:rsidP="0072798C">
      <w:pPr>
        <w:jc w:val="both"/>
        <w:rPr>
          <w:rFonts w:ascii="Nikosh" w:hAnsi="Nikosh" w:cs="SutonnyMJ"/>
          <w:bCs/>
          <w:color w:val="000000"/>
          <w:sz w:val="28"/>
          <w:szCs w:val="28"/>
        </w:rPr>
      </w:pPr>
    </w:p>
    <w:p w:rsidR="0072798C" w:rsidRDefault="0072798C" w:rsidP="0072798C">
      <w:pPr>
        <w:jc w:val="both"/>
        <w:rPr>
          <w:rFonts w:ascii="Nikosh" w:hAnsi="Nikosh" w:cs="SutonnyMJ"/>
          <w:bCs/>
          <w:color w:val="000000"/>
          <w:sz w:val="28"/>
          <w:szCs w:val="28"/>
        </w:rPr>
      </w:pPr>
    </w:p>
    <w:p w:rsidR="0072798C" w:rsidRDefault="0072798C" w:rsidP="0072798C">
      <w:pPr>
        <w:jc w:val="both"/>
        <w:rPr>
          <w:rFonts w:ascii="Nikosh" w:hAnsi="Nikosh" w:cs="SutonnyMJ"/>
          <w:b/>
          <w:bCs/>
          <w:color w:val="000000"/>
          <w:sz w:val="28"/>
          <w:szCs w:val="28"/>
          <w:u w:val="single"/>
        </w:rPr>
      </w:pP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lastRenderedPageBreak/>
        <w:t>৬</w:t>
      </w:r>
      <w:r>
        <w:rPr>
          <w:rFonts w:ascii="Nikosh" w:hAnsi="Nikosh" w:cs="Mangal"/>
          <w:bCs/>
          <w:color w:val="000000"/>
          <w:sz w:val="28"/>
          <w:szCs w:val="28"/>
          <w:cs/>
          <w:lang w:bidi="hi-IN"/>
        </w:rPr>
        <w:t>।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/>
          <w:bCs/>
          <w:color w:val="000000"/>
          <w:sz w:val="28"/>
          <w:szCs w:val="28"/>
          <w:u w:val="single"/>
          <w:cs/>
          <w:lang w:bidi="bn-IN"/>
        </w:rPr>
        <w:t>প্রকল্পের</w:t>
      </w:r>
      <w:r>
        <w:rPr>
          <w:rFonts w:ascii="Nikosh" w:hAnsi="Nikosh" w:cs="SutonnyMJ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Nikosh" w:hAnsi="Nikosh" w:cs="Vrinda"/>
          <w:b/>
          <w:bCs/>
          <w:color w:val="000000"/>
          <w:sz w:val="28"/>
          <w:szCs w:val="28"/>
          <w:u w:val="single"/>
          <w:cs/>
          <w:lang w:bidi="bn-IN"/>
        </w:rPr>
        <w:t>উদ্দেশ্যঃ</w:t>
      </w:r>
    </w:p>
    <w:p w:rsidR="0072798C" w:rsidRDefault="0072798C" w:rsidP="0072798C">
      <w:pPr>
        <w:spacing w:after="0"/>
        <w:jc w:val="both"/>
        <w:rPr>
          <w:rFonts w:ascii="Nikosh" w:hAnsi="Nikosh" w:cs="SutonnyMJ"/>
          <w:bCs/>
          <w:color w:val="000000"/>
          <w:sz w:val="28"/>
          <w:szCs w:val="28"/>
        </w:rPr>
      </w:pPr>
      <w:r>
        <w:rPr>
          <w:rFonts w:ascii="Nikosh" w:hAnsi="Nikosh" w:cs="SutonnyMJ"/>
          <w:bCs/>
          <w:color w:val="000000"/>
          <w:sz w:val="28"/>
          <w:szCs w:val="28"/>
        </w:rPr>
        <w:t xml:space="preserve"> 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এ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প্রকল্পের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মূল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উদ্দেশ্য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হলো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-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নিরাপদ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যোগাযোগ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ব্যবস্থা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স্থাপনের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লক্ষ্যে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কিশোরগঞ্জ</w:t>
      </w:r>
      <w:r>
        <w:rPr>
          <w:rFonts w:ascii="Nikosh" w:hAnsi="Nikosh" w:cs="SutonnyMJ"/>
          <w:bCs/>
          <w:color w:val="000000"/>
          <w:sz w:val="28"/>
          <w:szCs w:val="28"/>
        </w:rPr>
        <w:t>-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করিমগঞ্জ</w:t>
      </w:r>
      <w:r>
        <w:rPr>
          <w:rFonts w:ascii="Nikosh" w:hAnsi="Nikosh" w:cs="SutonnyMJ"/>
          <w:bCs/>
          <w:color w:val="000000"/>
          <w:sz w:val="28"/>
          <w:szCs w:val="28"/>
        </w:rPr>
        <w:t>-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চামড়াঘাট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সড়ক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প্রশস্তকরণ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ও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  </w:t>
      </w:r>
      <w:r>
        <w:rPr>
          <w:rFonts w:ascii="Nikosh" w:hAnsi="Nikosh" w:cs="Vrinda"/>
          <w:bCs/>
          <w:color w:val="000000"/>
          <w:sz w:val="28"/>
          <w:szCs w:val="28"/>
          <w:cs/>
          <w:lang w:bidi="bn-IN"/>
        </w:rPr>
        <w:t>মজবুতিকরণ</w:t>
      </w:r>
      <w:r>
        <w:rPr>
          <w:rFonts w:ascii="Nikosh" w:hAnsi="Nikosh" w:cs="Mangal"/>
          <w:bCs/>
          <w:color w:val="000000"/>
          <w:sz w:val="28"/>
          <w:szCs w:val="28"/>
          <w:cs/>
          <w:lang w:bidi="hi-IN"/>
        </w:rPr>
        <w:t>।</w:t>
      </w:r>
    </w:p>
    <w:p w:rsidR="0072798C" w:rsidRDefault="0072798C" w:rsidP="0072798C">
      <w:pPr>
        <w:rPr>
          <w:rFonts w:ascii="Vrinda" w:hAnsi="Vrinda" w:cs="Vrinda"/>
          <w:b/>
          <w:sz w:val="28"/>
          <w:szCs w:val="28"/>
          <w:u w:val="single"/>
        </w:rPr>
      </w:pPr>
      <w:r>
        <w:rPr>
          <w:rFonts w:ascii="Vrinda" w:hAnsi="Vrinda" w:cs="Vrinda"/>
          <w:sz w:val="28"/>
          <w:szCs w:val="28"/>
          <w:cs/>
          <w:lang w:bidi="bn-IN"/>
        </w:rPr>
        <w:t>৭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  <w:u w:val="single"/>
          <w:lang w:val="pt-BR"/>
        </w:rPr>
        <w:t xml:space="preserve">cÖK‡íi cÖavb cÖavb A½ </w:t>
      </w:r>
      <w:r>
        <w:rPr>
          <w:rFonts w:ascii="Nikosh" w:hAnsi="Nikosh" w:cs="Vrinda"/>
          <w:sz w:val="28"/>
          <w:szCs w:val="28"/>
          <w:u w:val="single"/>
          <w:cs/>
          <w:lang w:val="pt-BR" w:bidi="bn-IN"/>
        </w:rPr>
        <w:t>ও</w:t>
      </w:r>
      <w:r>
        <w:rPr>
          <w:rFonts w:ascii="Nikosh" w:hAnsi="Nikosh" w:cs="Nikosh"/>
          <w:sz w:val="28"/>
          <w:szCs w:val="28"/>
          <w:u w:val="single"/>
          <w:lang w:val="pt-BR"/>
        </w:rPr>
        <w:t xml:space="preserve"> </w:t>
      </w:r>
      <w:r>
        <w:rPr>
          <w:rFonts w:ascii="Nikosh" w:hAnsi="Nikosh" w:cs="Vrinda"/>
          <w:sz w:val="28"/>
          <w:szCs w:val="28"/>
          <w:u w:val="single"/>
          <w:cs/>
          <w:lang w:val="pt-BR" w:bidi="bn-IN"/>
        </w:rPr>
        <w:t>ব্যয়ঃ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760"/>
        <w:gridCol w:w="2880"/>
        <w:gridCol w:w="2976"/>
      </w:tblGrid>
      <w:tr w:rsidR="0072798C" w:rsidTr="0072798C">
        <w:trPr>
          <w:trHeight w:val="31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  <w:r>
              <w:rPr>
                <w:rFonts w:ascii="SutonnyMJ" w:hAnsi="SutonnyMJ" w:cs="SutonnyMJ"/>
                <w:b w:val="0"/>
                <w:sz w:val="28"/>
                <w:szCs w:val="28"/>
                <w:lang w:val="pt-BR"/>
              </w:rPr>
              <w:t xml:space="preserve">cÖK‡íi cÖavb cÖavb A½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ব্যয়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কোটি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টাকায়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72798C" w:rsidTr="0072798C">
        <w:trPr>
          <w:trHeight w:val="31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  <w:r>
              <w:rPr>
                <w:rFonts w:ascii="Nikosh" w:hAnsi="Nikosh" w:cs="Vrinda"/>
                <w:b w:val="0"/>
                <w:bCs w:val="0"/>
                <w:sz w:val="28"/>
                <w:szCs w:val="28"/>
                <w:cs/>
                <w:lang w:bidi="bn-IN"/>
              </w:rPr>
              <w:t>ভূমি অধিগ্রহণ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  <w:r>
              <w:rPr>
                <w:rFonts w:ascii="Nikosh" w:hAnsi="Nikosh" w:cs="Vrinda"/>
                <w:b w:val="0"/>
                <w:bCs w:val="0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hAnsi="Nikosh" w:cs="Nikosh"/>
                <w:b w:val="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b w:val="0"/>
                <w:bCs w:val="0"/>
                <w:sz w:val="28"/>
                <w:szCs w:val="28"/>
                <w:cs/>
                <w:lang w:bidi="bn-IN"/>
              </w:rPr>
              <w:t>৭৯৯ হেক্টর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  <w:r>
              <w:rPr>
                <w:rFonts w:ascii="Nikosh" w:hAnsi="Nikosh" w:cs="Vrinda"/>
                <w:b w:val="0"/>
                <w:bCs w:val="0"/>
                <w:sz w:val="28"/>
                <w:szCs w:val="28"/>
                <w:cs/>
                <w:lang w:bidi="bn-IN"/>
              </w:rPr>
              <w:t>৯</w:t>
            </w:r>
            <w:r>
              <w:rPr>
                <w:rFonts w:ascii="Nikosh" w:hAnsi="Nikosh" w:cs="Nikosh"/>
                <w:b w:val="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b w:val="0"/>
                <w:bCs w:val="0"/>
                <w:sz w:val="28"/>
                <w:szCs w:val="28"/>
                <w:cs/>
                <w:lang w:bidi="bn-IN"/>
              </w:rPr>
              <w:t>৬৯</w:t>
            </w:r>
          </w:p>
        </w:tc>
      </w:tr>
      <w:tr w:rsidR="0072798C" w:rsidTr="007279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8C" w:rsidRDefault="0072798C">
            <w:pPr>
              <w:spacing w:after="0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বাধেঁ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মাটির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কাজ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৭০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লঃঘঃমিঃ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</w:tr>
      <w:tr w:rsidR="0072798C" w:rsidTr="007279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8C" w:rsidRDefault="0072798C">
            <w:pPr>
              <w:spacing w:after="0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ফ্লেক্সিবল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পেভমেন্ট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</w:p>
        </w:tc>
      </w:tr>
      <w:tr w:rsidR="0072798C" w:rsidTr="0072798C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8C" w:rsidRDefault="0072798C">
            <w:pPr>
              <w:spacing w:after="0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ব্রীজ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কালভার্ট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৮৮</w:t>
            </w:r>
          </w:p>
        </w:tc>
      </w:tr>
      <w:tr w:rsidR="0072798C" w:rsidTr="007279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8C" w:rsidRDefault="0072798C">
            <w:pPr>
              <w:spacing w:after="0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ড্রেন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রক্ষাপ্রদ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কাজ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২০০০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মিঃ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৫৪৭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২০মিঃ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C" w:rsidRDefault="0072798C">
            <w:pPr>
              <w:spacing w:after="0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৪০</w:t>
            </w:r>
          </w:p>
        </w:tc>
      </w:tr>
    </w:tbl>
    <w:p w:rsidR="0072798C" w:rsidRDefault="0072798C" w:rsidP="0072798C">
      <w:pPr>
        <w:rPr>
          <w:rFonts w:ascii="SutonnyMJ" w:eastAsia="Nikosh" w:hAnsi="SutonnyMJ" w:cs="SutonnyMJ"/>
          <w:b/>
          <w:bCs/>
          <w:sz w:val="24"/>
          <w:szCs w:val="24"/>
          <w:lang w:bidi="bn-BD"/>
        </w:rPr>
      </w:pPr>
    </w:p>
    <w:p w:rsidR="0072798C" w:rsidRDefault="0072798C" w:rsidP="0072798C">
      <w:pPr>
        <w:ind w:left="540" w:hanging="540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 xml:space="preserve">                                          </w:t>
      </w:r>
      <w:r>
        <w:rPr>
          <w:rFonts w:ascii="Nikosh" w:eastAsia="Nikosh" w:hAnsi="Nikosh" w:cs="Vrinda"/>
          <w:b/>
          <w:bCs/>
          <w:sz w:val="32"/>
          <w:szCs w:val="32"/>
          <w:cs/>
          <w:lang w:bidi="bn-BD"/>
        </w:rPr>
        <w:t>খ</w:t>
      </w:r>
      <w:r>
        <w:rPr>
          <w:rFonts w:ascii="Nikosh" w:eastAsia="Nikosh" w:hAnsi="Nikosh" w:cs="Mangal"/>
          <w:b/>
          <w:bCs/>
          <w:sz w:val="32"/>
          <w:szCs w:val="32"/>
          <w:cs/>
          <w:lang w:bidi="hi-IN"/>
        </w:rPr>
        <w:t>।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 xml:space="preserve"> 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 xml:space="preserve">  </w:t>
      </w:r>
      <w:r>
        <w:rPr>
          <w:rFonts w:ascii="Nikosh" w:eastAsia="Nikosh" w:hAnsi="Nikosh" w:cs="Vrinda" w:hint="cs"/>
          <w:b/>
          <w:bCs/>
          <w:sz w:val="32"/>
          <w:szCs w:val="32"/>
          <w:u w:val="single"/>
          <w:cs/>
          <w:lang w:bidi="bn-BD"/>
        </w:rPr>
        <w:t>পরামর্শকের কার্যপরিধি</w:t>
      </w:r>
      <w:r>
        <w:rPr>
          <w:rFonts w:ascii="Nikosh" w:eastAsia="Nikosh" w:hAnsi="Nikosh" w:cs="Nikosh" w:hint="cs"/>
          <w:b/>
          <w:bCs/>
          <w:sz w:val="32"/>
          <w:szCs w:val="32"/>
          <w:u w:val="single"/>
          <w:cs/>
          <w:lang w:bidi="bn-BD"/>
        </w:rPr>
        <w:t>/</w:t>
      </w:r>
      <w:r>
        <w:rPr>
          <w:rFonts w:ascii="Nikosh" w:eastAsia="Nikosh" w:hAnsi="Nikosh" w:cs="Vrinda" w:hint="cs"/>
          <w:b/>
          <w:bCs/>
          <w:sz w:val="32"/>
          <w:szCs w:val="32"/>
          <w:u w:val="single"/>
          <w:cs/>
          <w:lang w:bidi="bn-BD"/>
        </w:rPr>
        <w:t>দায়িত্ব</w:t>
      </w:r>
      <w:r>
        <w:rPr>
          <w:rFonts w:ascii="Nikosh" w:eastAsia="Nikosh" w:hAnsi="Nikosh" w:cs="Nikosh" w:hint="cs"/>
          <w:b/>
          <w:bCs/>
          <w:sz w:val="32"/>
          <w:szCs w:val="32"/>
          <w:u w:val="single"/>
          <w:cs/>
          <w:lang w:bidi="bn-BD"/>
        </w:rPr>
        <w:t>: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 xml:space="preserve">   </w:t>
      </w:r>
    </w:p>
    <w:tbl>
      <w:tblPr>
        <w:tblStyle w:val="TableGrid"/>
        <w:tblW w:w="0" w:type="auto"/>
        <w:tblInd w:w="540" w:type="dxa"/>
        <w:tblLook w:val="04A0"/>
      </w:tblPr>
      <w:tblGrid>
        <w:gridCol w:w="821"/>
        <w:gridCol w:w="8215"/>
      </w:tblGrid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 xml:space="preserve"> পটভূমি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অনুমোদন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>/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সংশোধ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প্রকল্প ব্যয়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বাস্তবায়নকাল ও অর্থায়ন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ডিপিপি অনুযায়ী বছরভিত্তিক বরাদ্দ চাহিদা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চাহিদা অনুযায়ী বছরভিত্তিক এডিপি বরাদ্দ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 w:hint="cs"/>
                <w:color w:val="000000"/>
                <w:sz w:val="28"/>
                <w:szCs w:val="28"/>
                <w:cs/>
                <w:lang w:bidi="bn-IN"/>
              </w:rPr>
              <w:t>অবমুক্তি ও ব্যয়ের প্রাসংগিক তথ্য পর্যবেক্ষণ ও পর্যালোচনা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অংগভিত্তিক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অগ্রগতির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বাস্তব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আর্থিক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সন্নিবেশন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বিশ্লেষণ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সারণী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লেখচিত্রের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উপস্থাপন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অর্জনের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অবস্থা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ab/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সম্পাদিত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সংগ্রহের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(Procurement</w:t>
            </w:r>
            <w:r>
              <w:rPr>
                <w:rFonts w:ascii="Nikosh" w:hAnsi="Nikosh" w:cs="Nikosh" w:hint="cs"/>
                <w:sz w:val="28"/>
                <w:szCs w:val="28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প্রচলিত</w:t>
            </w:r>
          </w:p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(PPR,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সহযোগীর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গাইডলাইন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প্রতিপালন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কিনা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সংগৃহীত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পরিচালনা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রক্ষণাবেক্ষণের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প্রয়োজনীয়</w:t>
            </w:r>
          </w:p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জনবলসহ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আনুসাঙ্গিক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বিষয়াদি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নিয়ে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Mangal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সংগৃহীত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চুক্তিতে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স্পেসিফিকেশন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গুণগত</w:t>
            </w:r>
          </w:p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পরিমাণ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যাচাইয়ের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হয়েছিল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কিনা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যাচাই</w:t>
            </w:r>
          </w:p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pStyle w:val="ListParagraph"/>
              <w:ind w:left="446" w:hanging="446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প্রকল্পের বাস্তবায়ন সম্পর্কিত বিভিন্ন বিষয় যেমন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অর্থায়নে বিলম্ব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কার্য ও সেবা ক্রয়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/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সংগ্রহের</w:t>
            </w:r>
          </w:p>
          <w:p w:rsidR="0072798C" w:rsidRDefault="0072798C">
            <w:pPr>
              <w:pStyle w:val="ListParagraph"/>
              <w:ind w:left="446" w:hanging="446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 xml:space="preserve"> ক্ষেত্রে বিলম্ব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 xml:space="preserve">প্রকল্প ব্যবস্থাপনার মান এবং প্রকল্পের মেয়াদ ও ব্যয় বৃদ্ধি ইত্যাদির কারণসহ অন্যান্য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lastRenderedPageBreak/>
              <w:t>দিক</w:t>
            </w:r>
          </w:p>
          <w:p w:rsidR="0072798C" w:rsidRDefault="0072798C">
            <w:pPr>
              <w:pStyle w:val="ListParagraph"/>
              <w:ind w:left="446" w:hanging="446"/>
              <w:jc w:val="both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 xml:space="preserve"> বিশ্লেষণ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পর্যবেক্ষণ ও পর্যোলোচনা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lastRenderedPageBreak/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cs="Nikosh"/>
                <w:color w:val="000000"/>
                <w:sz w:val="28"/>
                <w:szCs w:val="28"/>
              </w:rPr>
            </w:pP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সম্পাদিত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মূল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কার্যক্রমসমূহের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কার্যকারিতা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উপযোগিতা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এবং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বিশেষ</w:t>
            </w:r>
          </w:p>
          <w:p w:rsidR="0072798C" w:rsidRDefault="0072798C">
            <w:pPr>
              <w:autoSpaceDE w:val="0"/>
              <w:autoSpaceDN w:val="0"/>
              <w:adjustRightInd w:val="0"/>
              <w:ind w:left="720" w:hanging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সফলতা</w:t>
            </w:r>
            <w:r>
              <w:rPr>
                <w:color w:val="000000"/>
                <w:sz w:val="28"/>
                <w:szCs w:val="28"/>
              </w:rPr>
              <w:t xml:space="preserve"> (Success Stories, 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যদি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থাকে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আলোকপাত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সবলদিক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দুর্বলদিক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সুযোগ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ঝুঁকি</w:t>
            </w:r>
            <w:r>
              <w:rPr>
                <w:color w:val="000000"/>
                <w:sz w:val="28"/>
                <w:szCs w:val="28"/>
              </w:rPr>
              <w:t xml:space="preserve">(SWOT)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ভবিষ্যতে একই ধরনের প্রকল্প</w:t>
            </w:r>
          </w:p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 xml:space="preserve"> গ্রহণ ও বাস্তবায়নের ক্ষেত্রে যথোপযুক্ত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সুপারিশ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 exit plan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সম্পর্কে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মতামত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প্রকল্পটি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বাস্তবায়ানের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ফলে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রাস্তায়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দুর্ঘটনার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কমেছে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তার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থাকতে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উল্লিখিত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পর্যবেক্ষণের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সার্বিক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jc w:val="both"/>
              <w:rPr>
                <w:rFonts w:ascii="Nikosh" w:hAnsi="Nikosh" w:cs="SutonnyMJ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নিরাপদ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যোগাযোগ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ব্যবস্থা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স্থাপনের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লক্ষ্যে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কিশোরগঞ্জ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করিমগঞ্জ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চামড়াঘাট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সড়ক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প্রশস্তকরণ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মজবুতিকরণের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ফলে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ঐ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এলাকায়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আর্থসামাজিক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অবস্থার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কি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পরিবর্তন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এসেছে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তার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>পর্যোলোচনা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pStyle w:val="ListParagraph"/>
              <w:spacing w:line="288" w:lineRule="auto"/>
              <w:ind w:hanging="720"/>
              <w:jc w:val="both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 xml:space="preserve">ডিপিপি অনুযায়ী রাস্তা উন্নয়নের কাজ হয়েছে কিনা 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 xml:space="preserve">এ বিষয়ে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একটি পর্যালোচনা থাকতে হবে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pStyle w:val="ListParagraph"/>
              <w:spacing w:line="288" w:lineRule="auto"/>
              <w:ind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color w:val="000000"/>
                <w:sz w:val="28"/>
                <w:szCs w:val="28"/>
                <w:cs/>
                <w:lang w:bidi="bn-IN"/>
              </w:rPr>
              <w:t xml:space="preserve">প্রকল্প সংশ্লিষ্ট অন্যান্য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প্রাসঙ্গিক বিষয়াদি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প্রকল্প এলাকা থেকে সংগৃহীত তথ্যের ভিত্তিতে একটি মূল্যায়ন প্রতিবেদন প্রণয়ন এবং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ক্রয়কারী সংস্থা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আইএমইডি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কর্তৃক অনুমোদন গ্রহণ এবং </w:t>
            </w:r>
          </w:p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)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জাতীয় পর্যায়ের একটি কর্মশালা আয়োজন করে মূল্যায়ন কাজের পর্যবেক্ষণ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(Finding)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সমূহ অবহিত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কর্মশালায়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মতামত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সুপারিশসমূহ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বিবেচনা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করে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উপর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প্রতিবেদনটি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চুড়ান্ত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;</w:t>
            </w:r>
          </w:p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পরামর্শক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প্রকল্প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এলাকার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১০০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%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এলাকা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Covarage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করবেন</w:t>
            </w:r>
            <w:r>
              <w:rPr>
                <w:rFonts w:ascii="Nikosh" w:eastAsia="Nikosh" w:hAnsi="Nikosh" w:cs="Mangal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2798C" w:rsidTr="0072798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bCs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8C" w:rsidRDefault="0072798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পরামর্শকের সাথে আলোচনাপূর্বক ক্রয়কারী সংস্থা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আইএমইডি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কর্তৃক আরোপিত অন্যান্য সংশ্লিষ্ট কাজ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;</w:t>
            </w:r>
          </w:p>
        </w:tc>
      </w:tr>
    </w:tbl>
    <w:p w:rsidR="0072798C" w:rsidRDefault="0072798C" w:rsidP="0072798C">
      <w:pPr>
        <w:rPr>
          <w:rFonts w:ascii="SutonnyMJ" w:eastAsia="Nikosh" w:hAnsi="SutonnyMJ" w:cs="SutonnyMJ"/>
          <w:b/>
          <w:bCs/>
          <w:sz w:val="24"/>
          <w:szCs w:val="24"/>
          <w:u w:val="single"/>
          <w:lang w:bidi="bn-BD"/>
        </w:rPr>
      </w:pPr>
    </w:p>
    <w:p w:rsidR="0072798C" w:rsidRDefault="0072798C" w:rsidP="0072798C">
      <w:pPr>
        <w:pStyle w:val="ListParagraph"/>
        <w:spacing w:line="288" w:lineRule="auto"/>
        <w:ind w:left="0"/>
        <w:jc w:val="both"/>
        <w:rPr>
          <w:rFonts w:ascii="Nikosh" w:eastAsia="Nikosh" w:hAnsi="Nikosh" w:cs="Nikosh"/>
          <w:b/>
          <w:bCs/>
          <w:sz w:val="28"/>
          <w:szCs w:val="28"/>
        </w:rPr>
      </w:pPr>
      <w:r>
        <w:rPr>
          <w:rFonts w:ascii="Nikosh" w:eastAsia="Nikosh" w:hAnsi="Nikosh" w:cs="Vrinda"/>
          <w:bCs/>
          <w:sz w:val="28"/>
          <w:szCs w:val="28"/>
          <w:cs/>
          <w:lang w:bidi="bn-IN"/>
        </w:rPr>
        <w:t>২</w:t>
      </w:r>
      <w:r>
        <w:rPr>
          <w:rFonts w:ascii="Nikosh" w:eastAsia="Nikosh" w:hAnsi="Nikosh" w:cs="Mangal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/>
          <w:bCs/>
          <w:sz w:val="28"/>
          <w:szCs w:val="28"/>
        </w:rPr>
        <w:tab/>
      </w:r>
      <w:r>
        <w:rPr>
          <w:rFonts w:ascii="Nikosh" w:eastAsia="Nikosh" w:hAnsi="Nikosh" w:cs="Vrinda"/>
          <w:b/>
          <w:bCs/>
          <w:sz w:val="28"/>
          <w:szCs w:val="28"/>
          <w:cs/>
          <w:lang w:bidi="bn-IN"/>
        </w:rPr>
        <w:t>নিম্নোলিখিত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>
        <w:rPr>
          <w:rFonts w:ascii="Nikosh" w:eastAsia="Nikosh" w:hAnsi="Nikosh" w:cs="Vrinda"/>
          <w:b/>
          <w:bCs/>
          <w:sz w:val="28"/>
          <w:szCs w:val="28"/>
          <w:cs/>
          <w:lang w:bidi="bn-IN"/>
        </w:rPr>
        <w:t>প্রতিবেদনসমূহ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>
        <w:rPr>
          <w:rFonts w:ascii="Nikosh" w:eastAsia="Nikosh" w:hAnsi="Nikosh" w:cs="Vrinda"/>
          <w:b/>
          <w:bCs/>
          <w:sz w:val="28"/>
          <w:szCs w:val="28"/>
          <w:cs/>
          <w:lang w:bidi="bn-IN"/>
        </w:rPr>
        <w:t>দাখিল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>
        <w:rPr>
          <w:rFonts w:ascii="Nikosh" w:eastAsia="Nikosh" w:hAnsi="Nikosh" w:cs="Vrinda"/>
          <w:b/>
          <w:bCs/>
          <w:sz w:val="28"/>
          <w:szCs w:val="28"/>
          <w:cs/>
          <w:lang w:bidi="bn-IN"/>
        </w:rPr>
        <w:t>করতে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>
        <w:rPr>
          <w:rFonts w:ascii="Nikosh" w:eastAsia="Nikosh" w:hAnsi="Nikosh" w:cs="Vrinda"/>
          <w:b/>
          <w:bCs/>
          <w:sz w:val="28"/>
          <w:szCs w:val="28"/>
          <w:cs/>
          <w:lang w:bidi="bn-IN"/>
        </w:rPr>
        <w:t>হবেঃ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2019"/>
        <w:gridCol w:w="3207"/>
        <w:gridCol w:w="3179"/>
      </w:tblGrid>
      <w:tr w:rsidR="0072798C" w:rsidTr="00727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ক্র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প্রতিবেদনের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দাখিলের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72798C" w:rsidTr="00727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8C" w:rsidRDefault="0072798C" w:rsidP="00FD027C">
            <w:pPr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ইনসেপশন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রিপোর্ট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</w:rPr>
              <w:t>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টেকনিক্যাল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স্টিয়ারিং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কমিটির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সভার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sz w:val="28"/>
                <w:szCs w:val="28"/>
              </w:rPr>
              <w:t>+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sz w:val="28"/>
                <w:szCs w:val="28"/>
              </w:rPr>
              <w:t>=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Nikosh" w:eastAsia="Nikosh" w:hAnsi="Nikosh" w:cs="Nikosh"/>
                <w:sz w:val="28"/>
                <w:szCs w:val="28"/>
              </w:rPr>
              <w:t>)</w:t>
            </w:r>
          </w:p>
        </w:tc>
      </w:tr>
      <w:tr w:rsidR="0072798C" w:rsidTr="00727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8C" w:rsidRDefault="0072798C" w:rsidP="00FD027C">
            <w:pPr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১ম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খসড়া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৭৫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</w:rPr>
              <w:t>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টেকনিক্যাল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স্টিয়ারিং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কমিটির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সভার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sz w:val="28"/>
                <w:szCs w:val="28"/>
              </w:rPr>
              <w:t>+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sz w:val="28"/>
                <w:szCs w:val="28"/>
              </w:rPr>
              <w:t>=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Nikosh" w:eastAsia="Nikosh" w:hAnsi="Nikosh" w:cs="Nikosh"/>
                <w:sz w:val="28"/>
                <w:szCs w:val="28"/>
              </w:rPr>
              <w:t>)</w:t>
            </w:r>
          </w:p>
        </w:tc>
      </w:tr>
      <w:tr w:rsidR="0072798C" w:rsidTr="00727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8C" w:rsidRDefault="0072798C" w:rsidP="00FD027C">
            <w:pPr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২য়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খসড়া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৯০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জাতীয়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কর্মশালার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৬০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কপি</w:t>
            </w:r>
          </w:p>
        </w:tc>
      </w:tr>
      <w:tr w:rsidR="0072798C" w:rsidTr="0072798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8C" w:rsidRDefault="0072798C" w:rsidP="00FD027C">
            <w:pPr>
              <w:numPr>
                <w:ilvl w:val="0"/>
                <w:numId w:val="1"/>
              </w:num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চূড়ান্ত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প্রতিবেদন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বাংলায়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ইংরেজিতে</w:t>
            </w:r>
            <w:r>
              <w:rPr>
                <w:rFonts w:ascii="Nikosh" w:eastAsia="Nikosh" w:hAnsi="Nikosh" w:cs="Nikosh"/>
                <w:sz w:val="28"/>
                <w:szCs w:val="28"/>
              </w:rPr>
              <w:t>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১০০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৪০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বাংলা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২০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IN"/>
              </w:rPr>
              <w:t>ইংরেজি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</w:p>
        </w:tc>
      </w:tr>
    </w:tbl>
    <w:p w:rsidR="0072798C" w:rsidRDefault="0072798C" w:rsidP="0072798C">
      <w:pPr>
        <w:jc w:val="both"/>
        <w:rPr>
          <w:rFonts w:ascii="Nikosh" w:hAnsi="Nikosh" w:cs="Nikosh"/>
          <w:b/>
          <w:bCs/>
          <w:sz w:val="24"/>
          <w:szCs w:val="24"/>
          <w:lang w:bidi="bn-BD"/>
        </w:rPr>
      </w:pPr>
    </w:p>
    <w:p w:rsidR="0072798C" w:rsidRDefault="0072798C" w:rsidP="0072798C">
      <w:pPr>
        <w:jc w:val="both"/>
        <w:rPr>
          <w:rFonts w:ascii="Nikosh" w:hAnsi="Nikosh" w:cs="Nikosh"/>
          <w:b/>
          <w:bCs/>
          <w:sz w:val="24"/>
          <w:szCs w:val="24"/>
          <w:lang w:bidi="bn-BD"/>
        </w:rPr>
      </w:pPr>
    </w:p>
    <w:p w:rsidR="0072798C" w:rsidRDefault="0072798C" w:rsidP="0072798C">
      <w:pPr>
        <w:jc w:val="both"/>
        <w:rPr>
          <w:rFonts w:ascii="Nikosh" w:eastAsia="Nikosh" w:hAnsi="Nikosh" w:cs="Nikosh"/>
          <w:b/>
          <w:sz w:val="28"/>
          <w:szCs w:val="28"/>
          <w:u w:val="single"/>
          <w:lang w:bidi="bn-BD"/>
        </w:rPr>
      </w:pPr>
      <w:r>
        <w:rPr>
          <w:rFonts w:ascii="Nikosh" w:hAnsi="Nikosh" w:cs="Vrinda"/>
          <w:b/>
          <w:bCs/>
          <w:sz w:val="28"/>
          <w:szCs w:val="28"/>
          <w:cs/>
          <w:lang w:bidi="bn-BD"/>
        </w:rPr>
        <w:t>৩</w:t>
      </w:r>
      <w:r>
        <w:rPr>
          <w:rFonts w:ascii="Nikosh" w:hAnsi="Nikosh" w:cs="Mangal"/>
          <w:b/>
          <w:bCs/>
          <w:sz w:val="28"/>
          <w:szCs w:val="28"/>
          <w:cs/>
          <w:lang w:bidi="hi-IN"/>
        </w:rPr>
        <w:t xml:space="preserve">।   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>পরামর্শকের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>প্রকৃতি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>ও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Vrinda"/>
          <w:b/>
          <w:bCs/>
          <w:sz w:val="28"/>
          <w:szCs w:val="28"/>
          <w:u w:val="single"/>
          <w:cs/>
          <w:lang w:bidi="bn-IN"/>
        </w:rPr>
        <w:t>যোগ্যতা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: </w:t>
      </w:r>
    </w:p>
    <w:tbl>
      <w:tblPr>
        <w:tblW w:w="91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897"/>
        <w:gridCol w:w="2063"/>
        <w:gridCol w:w="4500"/>
      </w:tblGrid>
      <w:tr w:rsidR="0072798C" w:rsidTr="0072798C">
        <w:trPr>
          <w:trHeight w:val="6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ক্র</w:t>
            </w:r>
            <w: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পরামর্শক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শিক্ষাগত</w:t>
            </w:r>
            <w: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যোগ্যতা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অভিজ্ঞতা</w:t>
            </w:r>
          </w:p>
        </w:tc>
      </w:tr>
      <w:tr w:rsidR="0072798C" w:rsidTr="007279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ব্যক্তি</w:t>
            </w:r>
            <w: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পরামর্শক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 w:rsidP="00FD027C">
            <w:pPr>
              <w:numPr>
                <w:ilvl w:val="0"/>
                <w:numId w:val="2"/>
              </w:numPr>
              <w:spacing w:after="0" w:line="240" w:lineRule="auto"/>
              <w:ind w:left="253" w:hanging="253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গবেষ</w:t>
            </w:r>
            <w:r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 xml:space="preserve">ণা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প্রকল্প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পরিবীক্ষণ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প্রভাব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মূল্যায়ন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সংক্রান্ত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স্ট্যাডি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পরিচালনায়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ন্যূনতম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(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তিন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বছরের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অভিজ্ঞতা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;</w:t>
            </w:r>
          </w:p>
        </w:tc>
      </w:tr>
      <w:tr w:rsidR="0072798C" w:rsidTr="007279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98C" w:rsidRDefault="0072798C">
            <w:pPr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ব্যক্তি</w:t>
            </w:r>
            <w:r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Vrinda"/>
                <w:b/>
                <w:bCs/>
                <w:sz w:val="28"/>
                <w:szCs w:val="28"/>
                <w:cs/>
                <w:lang w:bidi="bn-BD"/>
              </w:rPr>
              <w:t>পরামর্শক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8C" w:rsidRDefault="0072798C">
            <w:pPr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সিভিল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ইঞ্জিনিয়ারিং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স্নাতক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ডিগ্রীসহ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মাস্টার্স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উচ্চতর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ডিগ্রী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থাকলে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অগ্রাধিকার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color w:val="000000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Mangal"/>
                <w:bCs/>
                <w:color w:val="000000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</w:p>
          <w:p w:rsidR="0072798C" w:rsidRDefault="0072798C">
            <w:pPr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98C" w:rsidRDefault="0072798C" w:rsidP="00FD027C">
            <w:pPr>
              <w:numPr>
                <w:ilvl w:val="0"/>
                <w:numId w:val="2"/>
              </w:numPr>
              <w:spacing w:after="0" w:line="288" w:lineRule="auto"/>
              <w:ind w:left="359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সড়ক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কাজে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পাচঁ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বছরের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অভিজ্ঞতা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72798C" w:rsidRDefault="0072798C" w:rsidP="00FD027C">
            <w:pPr>
              <w:numPr>
                <w:ilvl w:val="0"/>
                <w:numId w:val="2"/>
              </w:numPr>
              <w:spacing w:after="0" w:line="288" w:lineRule="auto"/>
              <w:ind w:left="442" w:hanging="364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ষ্ট্রাকচারাল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ডিজাইন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কাজে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অভিজ্ঞ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72798C" w:rsidRDefault="0072798C" w:rsidP="00FD027C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পাবলিক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প্রকিউরমেন্ট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রুলস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পিপিআর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পাবলিক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প্রকিউরমেন্ট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এ্যাক্ট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পিপিএ</w:t>
            </w:r>
            <w:r>
              <w:rPr>
                <w:rFonts w:ascii="Nikosh" w:hAnsi="Nikosh" w:cs="Nikosh"/>
                <w:sz w:val="28"/>
                <w:szCs w:val="28"/>
              </w:rPr>
              <w:t>)-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অভিজ্ঞতা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থাকতে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72798C" w:rsidRDefault="0072798C" w:rsidP="00FD027C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কম্পিউটারের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কাজের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জ্ঞান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থাকতে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Mangal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  <w:p w:rsidR="0072798C" w:rsidRDefault="0072798C" w:rsidP="00FD027C">
            <w:pPr>
              <w:numPr>
                <w:ilvl w:val="0"/>
                <w:numId w:val="2"/>
              </w:numPr>
              <w:spacing w:after="0" w:line="288" w:lineRule="auto"/>
              <w:ind w:left="359" w:hanging="287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আর্থ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সামাজিক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গবেষণা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প্রভাব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bCs/>
                <w:sz w:val="28"/>
                <w:szCs w:val="28"/>
                <w:cs/>
                <w:lang w:bidi="bn-IN"/>
              </w:rPr>
              <w:t>মূল্যায়ন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কাজে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তিন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বছরের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অভিজ্ঞতা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72798C" w:rsidRDefault="0072798C" w:rsidP="00FD027C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SPSS </w:t>
            </w:r>
            <w:r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 xml:space="preserve">সহ অন্যন্য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Statistical Software Package </w:t>
            </w:r>
            <w:r>
              <w:rPr>
                <w:rFonts w:ascii="Nikosh" w:eastAsia="Nikosh" w:hAnsi="Nikosh" w:cs="Vrinda" w:hint="cs"/>
                <w:sz w:val="28"/>
                <w:szCs w:val="28"/>
                <w:cs/>
                <w:lang w:bidi="bn-BD"/>
              </w:rPr>
              <w:t>পরিচালনায় দক্ষতা থাকা বাঞ্ছনীয়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;</w:t>
            </w:r>
          </w:p>
          <w:p w:rsidR="0072798C" w:rsidRDefault="0072798C" w:rsidP="00FD027C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  <w:t xml:space="preserve">প্রতিবেদন প্রণয়ন ও উপস্থাপনের দক্ষতা থাকতে হবে। </w:t>
            </w:r>
          </w:p>
        </w:tc>
      </w:tr>
    </w:tbl>
    <w:p w:rsidR="0072798C" w:rsidRDefault="0072798C" w:rsidP="0072798C">
      <w:pPr>
        <w:jc w:val="both"/>
        <w:rPr>
          <w:rFonts w:ascii="NikoshBAN" w:hAnsi="NikoshBAN" w:cs="NikoshBAN"/>
          <w:b/>
          <w:sz w:val="24"/>
          <w:szCs w:val="24"/>
          <w:lang w:bidi="bn-IN"/>
        </w:rPr>
      </w:pPr>
    </w:p>
    <w:p w:rsidR="0072798C" w:rsidRDefault="0072798C" w:rsidP="0072798C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Vrinda"/>
          <w:sz w:val="28"/>
          <w:szCs w:val="28"/>
          <w:cs/>
          <w:lang w:bidi="bn-BD"/>
        </w:rPr>
        <w:t>সকল প্রতিবেদন মহাপরিচালক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>
        <w:rPr>
          <w:rFonts w:ascii="Nikosh" w:hAnsi="Nikosh" w:cs="Vrinda"/>
          <w:sz w:val="28"/>
          <w:szCs w:val="28"/>
          <w:cs/>
          <w:lang w:bidi="bn-BD"/>
        </w:rPr>
        <w:t>মূল্যায়ন সেক্টর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>
        <w:rPr>
          <w:rFonts w:ascii="Nikosh" w:hAnsi="Nikosh" w:cs="Vrinda"/>
          <w:sz w:val="28"/>
          <w:szCs w:val="28"/>
          <w:cs/>
          <w:lang w:bidi="bn-BD"/>
        </w:rPr>
        <w:t>আইএমইডি বরাবর দাখিল করতে হবে। প্রতিবেদনগুলো</w:t>
      </w:r>
      <w:r>
        <w:rPr>
          <w:rFonts w:ascii="Nikosh" w:hAnsi="Nikosh" w:cs="Nikosh"/>
          <w:sz w:val="28"/>
          <w:szCs w:val="28"/>
          <w:lang w:bidi="bn-BD"/>
        </w:rPr>
        <w:t xml:space="preserve"> Unicode  Based Font </w:t>
      </w:r>
      <w:r>
        <w:rPr>
          <w:rFonts w:ascii="Nikosh" w:hAnsi="Nikosh" w:cs="Vrinda"/>
          <w:sz w:val="28"/>
          <w:szCs w:val="28"/>
          <w:cs/>
          <w:lang w:bidi="bn-BD"/>
        </w:rPr>
        <w:t>হতে হবে।</w:t>
      </w:r>
    </w:p>
    <w:p w:rsidR="0072798C" w:rsidRDefault="0072798C" w:rsidP="0072798C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72798C" w:rsidRDefault="0072798C" w:rsidP="0072798C">
      <w:pPr>
        <w:jc w:val="both"/>
        <w:rPr>
          <w:rFonts w:ascii="Nikosh" w:hAnsi="Nikosh" w:cs="Nikosh"/>
          <w:b/>
          <w:sz w:val="28"/>
          <w:szCs w:val="28"/>
          <w:rtl/>
          <w:cs/>
        </w:rPr>
      </w:pPr>
      <w:r>
        <w:rPr>
          <w:rFonts w:ascii="Nikosh" w:hAnsi="Nikosh" w:cs="Vrinda"/>
          <w:b/>
          <w:sz w:val="28"/>
          <w:szCs w:val="28"/>
          <w:cs/>
          <w:lang w:bidi="bn-BD"/>
        </w:rPr>
        <w:t>৪</w:t>
      </w:r>
      <w:r>
        <w:rPr>
          <w:rFonts w:ascii="Nikosh" w:hAnsi="Nikosh" w:cs="Nikosh"/>
          <w:b/>
          <w:sz w:val="28"/>
          <w:szCs w:val="28"/>
          <w:cs/>
          <w:lang w:bidi="bn-BD"/>
        </w:rPr>
        <w:t xml:space="preserve">. 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Vrinda"/>
          <w:b/>
          <w:bCs/>
          <w:sz w:val="28"/>
          <w:szCs w:val="28"/>
          <w:cs/>
          <w:lang w:bidi="bn-IN"/>
        </w:rPr>
        <w:t>ক্লায়েন্ট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b/>
          <w:bCs/>
          <w:sz w:val="28"/>
          <w:szCs w:val="28"/>
          <w:cs/>
          <w:lang w:bidi="bn-IN"/>
        </w:rPr>
        <w:t>কর্তৃক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b/>
          <w:bCs/>
          <w:sz w:val="28"/>
          <w:szCs w:val="28"/>
          <w:cs/>
          <w:lang w:bidi="bn-IN"/>
        </w:rPr>
        <w:t>প্রদেয়</w:t>
      </w:r>
      <w:r>
        <w:rPr>
          <w:rFonts w:ascii="Nikosh" w:hAnsi="Nikosh" w:cs="Nikosh"/>
          <w:b/>
          <w:sz w:val="28"/>
          <w:szCs w:val="28"/>
          <w:lang w:bidi="bn-IN"/>
        </w:rPr>
        <w:t>:</w:t>
      </w:r>
    </w:p>
    <w:p w:rsidR="0072798C" w:rsidRDefault="0072798C" w:rsidP="0072798C">
      <w:pPr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Vrinda"/>
          <w:sz w:val="28"/>
          <w:szCs w:val="28"/>
          <w:cs/>
          <w:lang w:bidi="bn-IN"/>
        </w:rPr>
        <w:t>প্রকল্প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দলিল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প্রকল্প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সংশ্লিষ্ট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প্রতিবেদন</w:t>
      </w:r>
      <w:r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Vrinda"/>
          <w:sz w:val="28"/>
          <w:szCs w:val="28"/>
          <w:cs/>
          <w:lang w:bidi="bn-IN"/>
        </w:rPr>
        <w:t>যেমন</w:t>
      </w:r>
      <w:r>
        <w:rPr>
          <w:rFonts w:ascii="Nikosh" w:hAnsi="Nikosh" w:cs="Nikosh"/>
          <w:sz w:val="28"/>
          <w:szCs w:val="28"/>
          <w:lang w:bidi="bn-IN"/>
        </w:rPr>
        <w:t xml:space="preserve">: </w:t>
      </w:r>
      <w:r>
        <w:rPr>
          <w:rFonts w:ascii="Nikosh" w:hAnsi="Nikosh" w:cs="Vrinda"/>
          <w:sz w:val="28"/>
          <w:szCs w:val="28"/>
          <w:cs/>
          <w:lang w:bidi="bn-IN"/>
        </w:rPr>
        <w:t>ডিপিপি</w:t>
      </w:r>
      <w:r>
        <w:rPr>
          <w:rFonts w:ascii="Nikosh" w:hAnsi="Nikosh" w:cs="Nikosh"/>
          <w:sz w:val="28"/>
          <w:szCs w:val="28"/>
          <w:lang w:bidi="bn-IN"/>
        </w:rPr>
        <w:t>/</w:t>
      </w:r>
      <w:r>
        <w:rPr>
          <w:rFonts w:ascii="Nikosh" w:hAnsi="Nikosh" w:cs="Vrinda"/>
          <w:sz w:val="28"/>
          <w:szCs w:val="28"/>
          <w:cs/>
          <w:lang w:bidi="bn-IN"/>
        </w:rPr>
        <w:t>আরডিপিপি</w:t>
      </w:r>
      <w:r>
        <w:rPr>
          <w:rFonts w:ascii="Nikosh" w:hAnsi="Nikosh" w:cs="Nikosh"/>
          <w:sz w:val="28"/>
          <w:szCs w:val="28"/>
          <w:lang w:bidi="bn-IN"/>
        </w:rPr>
        <w:t>/</w:t>
      </w:r>
      <w:r>
        <w:rPr>
          <w:rFonts w:ascii="Nikosh" w:hAnsi="Nikosh" w:cs="Vrinda"/>
          <w:sz w:val="28"/>
          <w:szCs w:val="28"/>
          <w:cs/>
          <w:lang w:bidi="bn-IN"/>
        </w:rPr>
        <w:t>পিসিআর</w:t>
      </w:r>
      <w:r>
        <w:rPr>
          <w:rFonts w:ascii="Nikosh" w:hAnsi="Nikosh" w:cs="Nikosh"/>
          <w:sz w:val="28"/>
          <w:szCs w:val="28"/>
          <w:lang w:bidi="bn-IN"/>
        </w:rPr>
        <w:t>/</w:t>
      </w:r>
      <w:r>
        <w:rPr>
          <w:rFonts w:ascii="Nikosh" w:hAnsi="Nikosh" w:cs="Vrinda"/>
          <w:sz w:val="28"/>
          <w:szCs w:val="28"/>
          <w:cs/>
          <w:lang w:bidi="bn-IN"/>
        </w:rPr>
        <w:t>মূল্যায়ন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প্রতিবেদন</w:t>
      </w:r>
      <w:r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Vrinda"/>
          <w:sz w:val="28"/>
          <w:szCs w:val="28"/>
          <w:cs/>
          <w:lang w:bidi="bn-IN"/>
        </w:rPr>
        <w:t>এবং</w:t>
      </w:r>
    </w:p>
    <w:p w:rsidR="0072798C" w:rsidRDefault="0072798C" w:rsidP="0072798C">
      <w:pPr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Vrinda"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স্টেকহোল্ডারের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সাথে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যোগাযোগের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প্রয়োজনীয়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সহযোগিতা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Vrinda"/>
          <w:sz w:val="28"/>
          <w:szCs w:val="28"/>
          <w:cs/>
          <w:lang w:bidi="bn-IN"/>
        </w:rPr>
        <w:t>প্রদান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Mangal"/>
          <w:sz w:val="28"/>
          <w:szCs w:val="28"/>
          <w:cs/>
          <w:lang w:bidi="hi-IN"/>
        </w:rPr>
        <w:t>।</w:t>
      </w:r>
    </w:p>
    <w:p w:rsidR="001955DC" w:rsidRPr="00667584" w:rsidRDefault="001955DC">
      <w:pPr>
        <w:rPr>
          <w:sz w:val="24"/>
          <w:szCs w:val="24"/>
        </w:rPr>
      </w:pPr>
    </w:p>
    <w:sectPr w:rsidR="001955DC" w:rsidRPr="00667584" w:rsidSect="006E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A4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98C"/>
    <w:rsid w:val="001955DC"/>
    <w:rsid w:val="00667584"/>
    <w:rsid w:val="006E182D"/>
    <w:rsid w:val="0072798C"/>
    <w:rsid w:val="00A616AD"/>
    <w:rsid w:val="00E7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9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98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7279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7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2016-10-13T05:08:00Z</dcterms:created>
  <dcterms:modified xsi:type="dcterms:W3CDTF">2016-10-16T05:35:00Z</dcterms:modified>
</cp:coreProperties>
</file>